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shd w:val="clear" w:color="auto" w:fill="943634" w:themeFill="accent2" w:themeFillShade="BF"/>
        <w:tblLook w:val="04A0" w:firstRow="1" w:lastRow="0" w:firstColumn="1" w:lastColumn="0" w:noHBand="0" w:noVBand="1"/>
      </w:tblPr>
      <w:tblGrid>
        <w:gridCol w:w="9747"/>
      </w:tblGrid>
      <w:tr w:rsidR="000D3007" w:rsidRPr="00F37DAA" w14:paraId="3CD145D5" w14:textId="77777777" w:rsidTr="006C3C17">
        <w:tc>
          <w:tcPr>
            <w:tcW w:w="9747" w:type="dxa"/>
            <w:shd w:val="clear" w:color="auto" w:fill="943634" w:themeFill="accent2" w:themeFillShade="BF"/>
          </w:tcPr>
          <w:p w14:paraId="06378D0F" w14:textId="77777777" w:rsidR="0031018B" w:rsidRDefault="004836A7" w:rsidP="006C3C17">
            <w:pPr>
              <w:pStyle w:val="Heading1"/>
              <w:tabs>
                <w:tab w:val="left" w:pos="709"/>
              </w:tabs>
              <w:spacing w:before="120"/>
              <w:ind w:left="709" w:hanging="709"/>
              <w:rPr>
                <w:rFonts w:cs="Arial"/>
                <w:sz w:val="28"/>
                <w:lang w:val="en-US"/>
              </w:rPr>
            </w:pPr>
            <w:r>
              <w:rPr>
                <w:rFonts w:cs="Arial"/>
                <w:sz w:val="28"/>
                <w:lang w:val="en-US"/>
              </w:rPr>
              <w:t>ESMP</w:t>
            </w:r>
            <w:r w:rsidR="0031018B">
              <w:rPr>
                <w:rFonts w:cs="Arial"/>
                <w:sz w:val="28"/>
                <w:lang w:val="en-US"/>
              </w:rPr>
              <w:t xml:space="preserve"> Actions Table Template for:</w:t>
            </w:r>
          </w:p>
          <w:p w14:paraId="77CE34EC" w14:textId="7A5767D7" w:rsidR="000D3007" w:rsidRPr="00F37DAA" w:rsidRDefault="0031018B" w:rsidP="006C3C17">
            <w:pPr>
              <w:pStyle w:val="Heading1"/>
              <w:tabs>
                <w:tab w:val="left" w:pos="709"/>
              </w:tabs>
              <w:spacing w:before="120"/>
              <w:ind w:left="709" w:hanging="709"/>
              <w:rPr>
                <w:lang w:val="en-US"/>
              </w:rPr>
            </w:pPr>
            <w:r>
              <w:rPr>
                <w:rFonts w:cs="Arial"/>
                <w:b w:val="0"/>
                <w:color w:val="FFFFFF"/>
                <w:sz w:val="28"/>
                <w:lang w:val="en-US"/>
              </w:rPr>
              <w:t>DWN Component One or Two</w:t>
            </w:r>
          </w:p>
        </w:tc>
      </w:tr>
    </w:tbl>
    <w:p w14:paraId="4370DF36" w14:textId="77777777" w:rsidR="00A823A6" w:rsidRPr="00F37DAA" w:rsidRDefault="00A823A6" w:rsidP="00A823A6">
      <w:pPr>
        <w:rPr>
          <w:rFonts w:ascii="Arial" w:hAnsi="Arial" w:cs="Arial"/>
          <w:b/>
          <w:lang w:val="en-US"/>
        </w:rPr>
      </w:pPr>
      <w:r w:rsidRPr="00F37DAA">
        <w:rPr>
          <w:rFonts w:ascii="Arial" w:hAnsi="Arial" w:cs="Arial"/>
          <w:b/>
          <w:lang w:val="en-US"/>
        </w:rPr>
        <w:t xml:space="preserve"> </w:t>
      </w:r>
    </w:p>
    <w:tbl>
      <w:tblPr>
        <w:tblStyle w:val="TableGrid"/>
        <w:tblW w:w="9747" w:type="dxa"/>
        <w:shd w:val="clear" w:color="auto" w:fill="4BACC6" w:themeFill="accent5"/>
        <w:tblLook w:val="04A0" w:firstRow="1" w:lastRow="0" w:firstColumn="1" w:lastColumn="0" w:noHBand="0" w:noVBand="1"/>
      </w:tblPr>
      <w:tblGrid>
        <w:gridCol w:w="9747"/>
      </w:tblGrid>
      <w:tr w:rsidR="005F32BE" w:rsidRPr="00F37DAA" w14:paraId="345DB9B9" w14:textId="77777777" w:rsidTr="006C3C17">
        <w:trPr>
          <w:trHeight w:val="227"/>
        </w:trPr>
        <w:tc>
          <w:tcPr>
            <w:tcW w:w="9747" w:type="dxa"/>
            <w:shd w:val="clear" w:color="auto" w:fill="943634" w:themeFill="accent2" w:themeFillShade="BF"/>
          </w:tcPr>
          <w:p w14:paraId="5C2FE47F" w14:textId="77777777" w:rsidR="005F32BE" w:rsidRPr="00F37DAA" w:rsidRDefault="005F32BE" w:rsidP="005F32BE">
            <w:pPr>
              <w:spacing w:before="0"/>
              <w:rPr>
                <w:lang w:val="en-US"/>
              </w:rPr>
            </w:pPr>
          </w:p>
        </w:tc>
      </w:tr>
      <w:tr w:rsidR="005F32BE" w:rsidRPr="00F37DAA" w14:paraId="5408AEB2" w14:textId="77777777" w:rsidTr="001C7814">
        <w:tc>
          <w:tcPr>
            <w:tcW w:w="9747" w:type="dxa"/>
            <w:shd w:val="clear" w:color="auto" w:fill="auto"/>
          </w:tcPr>
          <w:p w14:paraId="0AAAC308" w14:textId="77777777" w:rsidR="005F32BE" w:rsidRPr="00F37DAA" w:rsidRDefault="005F32BE" w:rsidP="005F32BE">
            <w:pPr>
              <w:spacing w:after="240"/>
              <w:rPr>
                <w:rFonts w:cs="Arial"/>
                <w:sz w:val="28"/>
                <w:lang w:val="en-US"/>
              </w:rPr>
            </w:pPr>
            <w:r w:rsidRPr="00F37DAA">
              <w:rPr>
                <w:rFonts w:ascii="Arial" w:hAnsi="Arial" w:cs="Arial"/>
                <w:b/>
                <w:lang w:val="en-US"/>
              </w:rPr>
              <w:t>Instructions</w:t>
            </w:r>
          </w:p>
        </w:tc>
      </w:tr>
    </w:tbl>
    <w:p w14:paraId="6C22C39E" w14:textId="77777777" w:rsidR="003A5361" w:rsidRPr="00F37DAA" w:rsidRDefault="003A5361" w:rsidP="003A5361">
      <w:pPr>
        <w:spacing w:after="0"/>
        <w:rPr>
          <w:lang w:val="en-US"/>
        </w:rPr>
      </w:pPr>
    </w:p>
    <w:p w14:paraId="0CB78641" w14:textId="41DCD67F" w:rsidR="00B77707" w:rsidRPr="005F0884" w:rsidRDefault="003A5361" w:rsidP="00EA4FCA">
      <w:pPr>
        <w:jc w:val="both"/>
        <w:rPr>
          <w:rFonts w:ascii="Arial" w:hAnsi="Arial" w:cs="Arial"/>
          <w:lang w:val="en-US"/>
        </w:rPr>
      </w:pPr>
      <w:r w:rsidRPr="002801D7">
        <w:rPr>
          <w:rFonts w:ascii="Arial" w:hAnsi="Arial" w:cs="Arial"/>
          <w:lang w:val="en-US"/>
        </w:rPr>
        <w:t xml:space="preserve">This document outlines the key elements of an Environmental and Social Management Plan (ESMP) </w:t>
      </w:r>
      <w:r w:rsidR="00D5044A" w:rsidRPr="002801D7">
        <w:rPr>
          <w:rFonts w:ascii="Arial" w:hAnsi="Arial" w:cs="Arial"/>
          <w:lang w:val="en-US"/>
        </w:rPr>
        <w:t xml:space="preserve">Action Table, </w:t>
      </w:r>
      <w:r w:rsidRPr="002801D7">
        <w:rPr>
          <w:rFonts w:ascii="Arial" w:hAnsi="Arial" w:cs="Arial"/>
          <w:lang w:val="en-US"/>
        </w:rPr>
        <w:t xml:space="preserve">capturing the mitigation measures that need to be </w:t>
      </w:r>
      <w:r w:rsidR="00D5044A" w:rsidRPr="002801D7">
        <w:rPr>
          <w:rFonts w:ascii="Arial" w:hAnsi="Arial" w:cs="Arial"/>
          <w:lang w:val="en-US"/>
        </w:rPr>
        <w:t>implemented</w:t>
      </w:r>
      <w:r w:rsidRPr="002801D7">
        <w:rPr>
          <w:rFonts w:ascii="Arial" w:hAnsi="Arial" w:cs="Arial"/>
          <w:lang w:val="en-US"/>
        </w:rPr>
        <w:t xml:space="preserve"> in the context of </w:t>
      </w:r>
      <w:r w:rsidR="00EA4FCA" w:rsidRPr="002801D7">
        <w:rPr>
          <w:rFonts w:ascii="Arial" w:hAnsi="Arial" w:cs="Arial"/>
          <w:lang w:val="en-US"/>
        </w:rPr>
        <w:t xml:space="preserve">the </w:t>
      </w:r>
      <w:r w:rsidRPr="002801D7">
        <w:rPr>
          <w:rFonts w:ascii="Arial" w:hAnsi="Arial" w:cs="Arial"/>
          <w:lang w:val="en-US"/>
        </w:rPr>
        <w:t>Project activities</w:t>
      </w:r>
      <w:r w:rsidR="005F6529" w:rsidRPr="002801D7">
        <w:rPr>
          <w:rFonts w:ascii="Arial" w:hAnsi="Arial" w:cs="Arial"/>
          <w:lang w:val="en-US"/>
        </w:rPr>
        <w:t>, at minimum</w:t>
      </w:r>
      <w:r w:rsidRPr="002801D7">
        <w:rPr>
          <w:rFonts w:ascii="Arial" w:hAnsi="Arial" w:cs="Arial"/>
          <w:lang w:val="en-US"/>
        </w:rPr>
        <w:t xml:space="preserve">. </w:t>
      </w:r>
      <w:r w:rsidR="005F0884" w:rsidRPr="005F0884">
        <w:rPr>
          <w:rFonts w:ascii="Arial" w:hAnsi="Arial" w:cs="Arial"/>
          <w:lang w:val="en-US"/>
        </w:rPr>
        <w:t>The ESMP</w:t>
      </w:r>
      <w:r w:rsidR="005F0884" w:rsidRPr="005F0884">
        <w:rPr>
          <w:rFonts w:ascii="Arial" w:hAnsi="Arial" w:cs="Arial"/>
        </w:rPr>
        <w:t xml:space="preserve"> includes measures derived from the </w:t>
      </w:r>
      <w:r w:rsidR="005F0884" w:rsidRPr="005F0884">
        <w:rPr>
          <w:rFonts w:ascii="Arial" w:hAnsi="Arial" w:cs="Arial"/>
          <w:lang w:val="en-US"/>
        </w:rPr>
        <w:t>KfW standard bidding documents</w:t>
      </w:r>
    </w:p>
    <w:p w14:paraId="39C75541" w14:textId="56AA95A5" w:rsidR="00F473D6" w:rsidRPr="002801D7" w:rsidRDefault="00EA4FCA" w:rsidP="00212478">
      <w:pPr>
        <w:jc w:val="both"/>
        <w:rPr>
          <w:rFonts w:ascii="Arial" w:hAnsi="Arial" w:cs="Arial"/>
          <w:lang w:val="en-US"/>
        </w:rPr>
      </w:pPr>
      <w:bookmarkStart w:id="0" w:name="_Hlk67924235"/>
      <w:r w:rsidRPr="002801D7">
        <w:rPr>
          <w:rFonts w:ascii="Arial" w:hAnsi="Arial" w:cs="Arial"/>
          <w:lang w:val="en-US"/>
        </w:rPr>
        <w:t>Development Workshop Namibia (DWN)</w:t>
      </w:r>
      <w:r w:rsidR="003A5361" w:rsidRPr="002801D7">
        <w:rPr>
          <w:rFonts w:ascii="Arial" w:hAnsi="Arial" w:cs="Arial"/>
          <w:lang w:val="en-US"/>
        </w:rPr>
        <w:t xml:space="preserve"> together with the </w:t>
      </w:r>
      <w:r w:rsidR="00425198" w:rsidRPr="002801D7">
        <w:rPr>
          <w:rFonts w:ascii="Arial" w:hAnsi="Arial" w:cs="Arial"/>
          <w:lang w:val="en-US"/>
        </w:rPr>
        <w:t>c</w:t>
      </w:r>
      <w:r w:rsidR="003A5361" w:rsidRPr="002801D7">
        <w:rPr>
          <w:rFonts w:ascii="Arial" w:hAnsi="Arial" w:cs="Arial"/>
          <w:lang w:val="en-US"/>
        </w:rPr>
        <w:t xml:space="preserve">ontractor - shall use this </w:t>
      </w:r>
      <w:r w:rsidR="00212478">
        <w:rPr>
          <w:rFonts w:ascii="Arial" w:hAnsi="Arial" w:cs="Arial"/>
          <w:lang w:val="en-US"/>
        </w:rPr>
        <w:t>template</w:t>
      </w:r>
      <w:r w:rsidR="003A5361" w:rsidRPr="002801D7">
        <w:rPr>
          <w:rFonts w:ascii="Arial" w:hAnsi="Arial" w:cs="Arial"/>
          <w:lang w:val="en-US"/>
        </w:rPr>
        <w:t xml:space="preserve"> as guidance and amend it to the </w:t>
      </w:r>
      <w:r w:rsidR="00425198" w:rsidRPr="002801D7">
        <w:rPr>
          <w:rFonts w:ascii="Arial" w:hAnsi="Arial" w:cs="Arial"/>
          <w:lang w:val="en-US"/>
        </w:rPr>
        <w:t>P</w:t>
      </w:r>
      <w:r w:rsidR="003A5361" w:rsidRPr="002801D7">
        <w:rPr>
          <w:rFonts w:ascii="Arial" w:hAnsi="Arial" w:cs="Arial"/>
          <w:lang w:val="en-US"/>
        </w:rPr>
        <w:t xml:space="preserve">roject specifications, characteristics and risks as identified through the Site Assessment </w:t>
      </w:r>
      <w:r w:rsidR="00B77707" w:rsidRPr="002801D7">
        <w:rPr>
          <w:rFonts w:ascii="Arial" w:hAnsi="Arial" w:cs="Arial"/>
          <w:lang w:val="en-US"/>
        </w:rPr>
        <w:t>Tool.</w:t>
      </w:r>
      <w:r w:rsidR="003A5361" w:rsidRPr="002801D7">
        <w:rPr>
          <w:rFonts w:ascii="Arial" w:hAnsi="Arial" w:cs="Arial"/>
          <w:lang w:val="en-US"/>
        </w:rPr>
        <w:t xml:space="preserve"> </w:t>
      </w:r>
      <w:bookmarkEnd w:id="0"/>
      <w:r w:rsidR="005F6529" w:rsidRPr="002801D7">
        <w:rPr>
          <w:rFonts w:ascii="Arial" w:hAnsi="Arial" w:cs="Arial"/>
          <w:lang w:val="en-US"/>
        </w:rPr>
        <w:t>The</w:t>
      </w:r>
      <w:r w:rsidR="003A5361" w:rsidRPr="002801D7">
        <w:rPr>
          <w:rFonts w:ascii="Arial" w:hAnsi="Arial" w:cs="Arial"/>
          <w:lang w:val="en-US"/>
        </w:rPr>
        <w:t xml:space="preserve"> ESMP </w:t>
      </w:r>
      <w:r w:rsidR="005F6529" w:rsidRPr="002801D7">
        <w:rPr>
          <w:rFonts w:ascii="Arial" w:hAnsi="Arial" w:cs="Arial"/>
          <w:lang w:val="en-US"/>
        </w:rPr>
        <w:t xml:space="preserve">Actions Table </w:t>
      </w:r>
      <w:r w:rsidR="003A5361" w:rsidRPr="002801D7">
        <w:rPr>
          <w:rFonts w:ascii="Arial" w:hAnsi="Arial" w:cs="Arial"/>
          <w:lang w:val="en-US"/>
        </w:rPr>
        <w:t>Template should not be used “as</w:t>
      </w:r>
      <w:r w:rsidR="001C7814" w:rsidRPr="002801D7">
        <w:rPr>
          <w:rFonts w:ascii="Arial" w:hAnsi="Arial" w:cs="Arial"/>
          <w:lang w:val="en-US"/>
        </w:rPr>
        <w:t xml:space="preserve"> </w:t>
      </w:r>
      <w:r w:rsidR="003A5361" w:rsidRPr="002801D7">
        <w:rPr>
          <w:rFonts w:ascii="Arial" w:hAnsi="Arial" w:cs="Arial"/>
          <w:lang w:val="en-US"/>
        </w:rPr>
        <w:t xml:space="preserve">is” but serve as a basis for a </w:t>
      </w:r>
      <w:r w:rsidR="00425198" w:rsidRPr="002801D7">
        <w:rPr>
          <w:rFonts w:ascii="Arial" w:hAnsi="Arial" w:cs="Arial"/>
          <w:lang w:val="en-US"/>
        </w:rPr>
        <w:t>P</w:t>
      </w:r>
      <w:r w:rsidR="003A5361" w:rsidRPr="002801D7">
        <w:rPr>
          <w:rFonts w:ascii="Arial" w:hAnsi="Arial" w:cs="Arial"/>
          <w:lang w:val="en-US"/>
        </w:rPr>
        <w:t xml:space="preserve">roject-specific ESMP, commensurate with the relevant E&amp;S risks and expected impacts of the </w:t>
      </w:r>
      <w:r w:rsidR="00425198" w:rsidRPr="002801D7">
        <w:rPr>
          <w:rFonts w:ascii="Arial" w:hAnsi="Arial" w:cs="Arial"/>
          <w:lang w:val="en-US"/>
        </w:rPr>
        <w:t>P</w:t>
      </w:r>
      <w:r w:rsidR="003A5361" w:rsidRPr="002801D7">
        <w:rPr>
          <w:rFonts w:ascii="Arial" w:hAnsi="Arial" w:cs="Arial"/>
          <w:lang w:val="en-US"/>
        </w:rPr>
        <w:t>roject.</w:t>
      </w:r>
      <w:r w:rsidR="00BA597D" w:rsidRPr="002801D7">
        <w:rPr>
          <w:rFonts w:ascii="Arial" w:hAnsi="Arial" w:cs="Arial"/>
          <w:lang w:val="en-US"/>
        </w:rPr>
        <w:t xml:space="preserve"> </w:t>
      </w:r>
      <w:r w:rsidR="00F473D6" w:rsidRPr="002801D7">
        <w:rPr>
          <w:rFonts w:ascii="Arial" w:hAnsi="Arial" w:cs="Arial"/>
          <w:lang w:val="en-US"/>
        </w:rPr>
        <w:t xml:space="preserve">The ESMP </w:t>
      </w:r>
      <w:r w:rsidR="002801D7">
        <w:rPr>
          <w:rFonts w:ascii="Arial" w:hAnsi="Arial" w:cs="Arial"/>
          <w:lang w:val="en-US"/>
        </w:rPr>
        <w:t xml:space="preserve">Actions Table </w:t>
      </w:r>
      <w:r w:rsidR="00F473D6" w:rsidRPr="002801D7">
        <w:rPr>
          <w:rFonts w:ascii="Arial" w:hAnsi="Arial" w:cs="Arial"/>
          <w:lang w:val="en-US"/>
        </w:rPr>
        <w:t>is structured as follows:</w:t>
      </w:r>
    </w:p>
    <w:p w14:paraId="2F1E70F6" w14:textId="77777777" w:rsidR="00F473D6" w:rsidRPr="002801D7" w:rsidRDefault="00F473D6" w:rsidP="00B84967">
      <w:pPr>
        <w:tabs>
          <w:tab w:val="left" w:pos="4536"/>
          <w:tab w:val="left" w:pos="9072"/>
        </w:tabs>
        <w:spacing w:after="0"/>
        <w:rPr>
          <w:rFonts w:ascii="Arial" w:hAnsi="Arial" w:cs="Arial"/>
          <w:lang w:val="en-US"/>
        </w:rPr>
      </w:pPr>
      <w:r w:rsidRPr="002801D7">
        <w:rPr>
          <w:rFonts w:ascii="Arial" w:hAnsi="Arial" w:cs="Arial"/>
          <w:lang w:val="en-US"/>
        </w:rPr>
        <w:t xml:space="preserve">A – General requirements for ESHS Management, </w:t>
      </w:r>
    </w:p>
    <w:p w14:paraId="3DE058BF" w14:textId="77777777" w:rsidR="00F473D6" w:rsidRPr="002801D7" w:rsidRDefault="00F473D6" w:rsidP="00B84967">
      <w:pPr>
        <w:tabs>
          <w:tab w:val="left" w:pos="4536"/>
          <w:tab w:val="left" w:pos="9072"/>
        </w:tabs>
        <w:spacing w:after="0"/>
        <w:rPr>
          <w:rFonts w:ascii="Arial" w:hAnsi="Arial" w:cs="Arial"/>
          <w:lang w:val="en-US"/>
        </w:rPr>
      </w:pPr>
      <w:r w:rsidRPr="002801D7">
        <w:rPr>
          <w:rFonts w:ascii="Arial" w:hAnsi="Arial" w:cs="Arial"/>
          <w:lang w:val="en-US"/>
        </w:rPr>
        <w:t xml:space="preserve">B – Protection of Environment </w:t>
      </w:r>
    </w:p>
    <w:p w14:paraId="62B966E2" w14:textId="77777777" w:rsidR="00F473D6" w:rsidRPr="002801D7" w:rsidRDefault="00F473D6" w:rsidP="00B84967">
      <w:pPr>
        <w:tabs>
          <w:tab w:val="left" w:pos="4536"/>
          <w:tab w:val="left" w:pos="9072"/>
        </w:tabs>
        <w:spacing w:after="0"/>
        <w:rPr>
          <w:rFonts w:ascii="Arial" w:hAnsi="Arial" w:cs="Arial"/>
          <w:lang w:val="en-US"/>
        </w:rPr>
      </w:pPr>
      <w:r w:rsidRPr="002801D7">
        <w:rPr>
          <w:rFonts w:ascii="Arial" w:hAnsi="Arial" w:cs="Arial"/>
          <w:lang w:val="en-US"/>
        </w:rPr>
        <w:t>C – Workers Health &amp; Safety</w:t>
      </w:r>
    </w:p>
    <w:p w14:paraId="7DACE196" w14:textId="77777777" w:rsidR="00F473D6" w:rsidRPr="002801D7" w:rsidRDefault="00F473D6">
      <w:pPr>
        <w:rPr>
          <w:rFonts w:ascii="Arial" w:hAnsi="Arial" w:cs="Arial"/>
          <w:lang w:val="en-US"/>
        </w:rPr>
      </w:pPr>
      <w:r w:rsidRPr="002801D7">
        <w:rPr>
          <w:rFonts w:ascii="Arial" w:hAnsi="Arial" w:cs="Arial"/>
          <w:lang w:val="en-US"/>
        </w:rPr>
        <w:t>D – Labour and Relations with Local Communities</w:t>
      </w:r>
    </w:p>
    <w:p w14:paraId="6C573080" w14:textId="5ED8BFDB" w:rsidR="003A5361" w:rsidRPr="002801D7" w:rsidRDefault="00212478" w:rsidP="005F6529">
      <w:pPr>
        <w:jc w:val="both"/>
        <w:rPr>
          <w:rFonts w:ascii="Arial" w:hAnsi="Arial" w:cs="Arial"/>
          <w:lang w:val="en-US"/>
        </w:rPr>
      </w:pPr>
      <w:r>
        <w:rPr>
          <w:rFonts w:ascii="Arial" w:hAnsi="Arial" w:cs="Arial"/>
          <w:lang w:val="en-US"/>
        </w:rPr>
        <w:t>I</w:t>
      </w:r>
      <w:r w:rsidR="00BA597D" w:rsidRPr="002801D7">
        <w:rPr>
          <w:rFonts w:ascii="Arial" w:hAnsi="Arial" w:cs="Arial"/>
          <w:lang w:val="en-US"/>
        </w:rPr>
        <w:t xml:space="preserve">tems that have been identified as non-relevant by the Site </w:t>
      </w:r>
      <w:r w:rsidR="00EA4FCA" w:rsidRPr="002801D7">
        <w:rPr>
          <w:rFonts w:ascii="Arial" w:hAnsi="Arial" w:cs="Arial"/>
          <w:lang w:val="en-US"/>
        </w:rPr>
        <w:t xml:space="preserve">Risk </w:t>
      </w:r>
      <w:r w:rsidR="00BA597D" w:rsidRPr="002801D7">
        <w:rPr>
          <w:rFonts w:ascii="Arial" w:hAnsi="Arial" w:cs="Arial"/>
          <w:lang w:val="en-US"/>
        </w:rPr>
        <w:t xml:space="preserve">Assessment </w:t>
      </w:r>
      <w:r w:rsidR="00425198" w:rsidRPr="002801D7">
        <w:rPr>
          <w:rFonts w:ascii="Arial" w:hAnsi="Arial" w:cs="Arial"/>
          <w:lang w:val="en-US"/>
        </w:rPr>
        <w:t>do not have to be</w:t>
      </w:r>
      <w:r w:rsidR="00BA597D" w:rsidRPr="002801D7">
        <w:rPr>
          <w:rFonts w:ascii="Arial" w:hAnsi="Arial" w:cs="Arial"/>
          <w:lang w:val="en-US"/>
        </w:rPr>
        <w:t xml:space="preserve"> further considered</w:t>
      </w:r>
      <w:r>
        <w:rPr>
          <w:rFonts w:ascii="Arial" w:hAnsi="Arial" w:cs="Arial"/>
          <w:lang w:val="en-US"/>
        </w:rPr>
        <w:t>/can be deleted</w:t>
      </w:r>
      <w:r w:rsidR="00BA597D" w:rsidRPr="002801D7">
        <w:rPr>
          <w:rFonts w:ascii="Arial" w:hAnsi="Arial" w:cs="Arial"/>
          <w:lang w:val="en-US"/>
        </w:rPr>
        <w:t xml:space="preserve">. </w:t>
      </w:r>
      <w:r w:rsidR="00B77707" w:rsidRPr="002801D7">
        <w:rPr>
          <w:rFonts w:ascii="Arial" w:hAnsi="Arial" w:cs="Arial"/>
          <w:lang w:val="en-US"/>
        </w:rPr>
        <w:t>However, t</w:t>
      </w:r>
      <w:r w:rsidR="00524CD2" w:rsidRPr="002801D7">
        <w:rPr>
          <w:rFonts w:ascii="Arial" w:hAnsi="Arial" w:cs="Arial"/>
          <w:lang w:val="en-US"/>
        </w:rPr>
        <w:t xml:space="preserve">he </w:t>
      </w:r>
      <w:r w:rsidR="00524CD2" w:rsidRPr="002801D7">
        <w:rPr>
          <w:rFonts w:ascii="Arial" w:hAnsi="Arial" w:cs="Arial"/>
          <w:b/>
          <w:u w:val="single"/>
          <w:lang w:val="en-US"/>
        </w:rPr>
        <w:t>bold and underlined</w:t>
      </w:r>
      <w:r w:rsidR="00524CD2" w:rsidRPr="002801D7">
        <w:rPr>
          <w:rFonts w:ascii="Arial" w:hAnsi="Arial" w:cs="Arial"/>
          <w:lang w:val="en-US"/>
        </w:rPr>
        <w:t xml:space="preserve"> ESMP items are always to be considered, regardless</w:t>
      </w:r>
      <w:r w:rsidR="00425198" w:rsidRPr="002801D7">
        <w:rPr>
          <w:rFonts w:ascii="Arial" w:hAnsi="Arial" w:cs="Arial"/>
          <w:lang w:val="en-US"/>
        </w:rPr>
        <w:t xml:space="preserve"> of</w:t>
      </w:r>
      <w:r w:rsidR="00524CD2" w:rsidRPr="002801D7">
        <w:rPr>
          <w:rFonts w:ascii="Arial" w:hAnsi="Arial" w:cs="Arial"/>
          <w:lang w:val="en-US"/>
        </w:rPr>
        <w:t xml:space="preserve"> the results of the </w:t>
      </w:r>
      <w:r w:rsidR="00425198" w:rsidRPr="002801D7">
        <w:rPr>
          <w:rFonts w:ascii="Arial" w:hAnsi="Arial" w:cs="Arial"/>
          <w:lang w:val="en-US"/>
        </w:rPr>
        <w:t>S</w:t>
      </w:r>
      <w:r w:rsidR="00524CD2" w:rsidRPr="002801D7">
        <w:rPr>
          <w:rFonts w:ascii="Arial" w:hAnsi="Arial" w:cs="Arial"/>
          <w:lang w:val="en-US"/>
        </w:rPr>
        <w:t xml:space="preserve">ite </w:t>
      </w:r>
      <w:r w:rsidR="005F6529" w:rsidRPr="002801D7">
        <w:rPr>
          <w:rFonts w:ascii="Arial" w:hAnsi="Arial" w:cs="Arial"/>
          <w:lang w:val="en-US"/>
        </w:rPr>
        <w:t xml:space="preserve">Risk </w:t>
      </w:r>
      <w:r w:rsidR="00425198" w:rsidRPr="002801D7">
        <w:rPr>
          <w:rFonts w:ascii="Arial" w:hAnsi="Arial" w:cs="Arial"/>
          <w:lang w:val="en-US"/>
        </w:rPr>
        <w:t>A</w:t>
      </w:r>
      <w:r w:rsidR="00524CD2" w:rsidRPr="002801D7">
        <w:rPr>
          <w:rFonts w:ascii="Arial" w:hAnsi="Arial" w:cs="Arial"/>
          <w:lang w:val="en-US"/>
        </w:rPr>
        <w:t>ssessment.</w:t>
      </w:r>
    </w:p>
    <w:p w14:paraId="6DD5DFF6" w14:textId="57E9A410" w:rsidR="00D5044A" w:rsidRPr="002801D7" w:rsidRDefault="00D5044A" w:rsidP="00D5044A">
      <w:pPr>
        <w:jc w:val="both"/>
        <w:rPr>
          <w:rFonts w:ascii="Arial" w:hAnsi="Arial" w:cs="Arial"/>
          <w:lang w:val="en-US"/>
        </w:rPr>
      </w:pPr>
      <w:r w:rsidRPr="002801D7">
        <w:rPr>
          <w:rFonts w:ascii="Arial" w:hAnsi="Arial" w:cs="Arial"/>
          <w:lang w:val="en-US"/>
        </w:rPr>
        <w:t xml:space="preserve">This </w:t>
      </w:r>
      <w:r w:rsidR="00C52BED" w:rsidRPr="002801D7">
        <w:rPr>
          <w:rFonts w:ascii="Arial" w:hAnsi="Arial" w:cs="Arial"/>
          <w:lang w:val="en-US"/>
        </w:rPr>
        <w:t xml:space="preserve">ESMP </w:t>
      </w:r>
      <w:r w:rsidRPr="002801D7">
        <w:rPr>
          <w:rFonts w:ascii="Arial" w:hAnsi="Arial" w:cs="Arial"/>
          <w:lang w:val="en-US"/>
        </w:rPr>
        <w:t>Action Table shall complement the</w:t>
      </w:r>
      <w:r w:rsidR="008C5186" w:rsidRPr="002801D7">
        <w:rPr>
          <w:rFonts w:ascii="Arial" w:hAnsi="Arial" w:cs="Arial"/>
          <w:b/>
          <w:lang w:val="en-US"/>
        </w:rPr>
        <w:t xml:space="preserve"> ESMP Report</w:t>
      </w:r>
      <w:r w:rsidRPr="002801D7">
        <w:rPr>
          <w:rFonts w:ascii="Arial" w:hAnsi="Arial" w:cs="Arial"/>
          <w:b/>
          <w:lang w:val="en-US"/>
        </w:rPr>
        <w:t xml:space="preserve"> </w:t>
      </w:r>
      <w:r w:rsidRPr="002801D7">
        <w:rPr>
          <w:rFonts w:ascii="Arial" w:hAnsi="Arial" w:cs="Arial"/>
          <w:bCs/>
          <w:lang w:val="en-US"/>
        </w:rPr>
        <w:t>prepared for the Project.</w:t>
      </w:r>
      <w:r w:rsidRPr="002801D7">
        <w:rPr>
          <w:rFonts w:ascii="Arial" w:hAnsi="Arial" w:cs="Arial"/>
          <w:lang w:val="en-US"/>
        </w:rPr>
        <w:t xml:space="preserve"> </w:t>
      </w:r>
      <w:r w:rsidR="00212478">
        <w:rPr>
          <w:rFonts w:ascii="Arial" w:hAnsi="Arial" w:cs="Arial"/>
          <w:lang w:val="en-US"/>
        </w:rPr>
        <w:t>T</w:t>
      </w:r>
      <w:r w:rsidRPr="002801D7">
        <w:rPr>
          <w:rFonts w:ascii="Arial" w:hAnsi="Arial" w:cs="Arial"/>
          <w:lang w:val="en-US"/>
        </w:rPr>
        <w:t xml:space="preserve">he “Do and Don’t Table” </w:t>
      </w:r>
      <w:r w:rsidR="00212478">
        <w:rPr>
          <w:rFonts w:ascii="Arial" w:hAnsi="Arial" w:cs="Arial"/>
          <w:lang w:val="en-US"/>
        </w:rPr>
        <w:t xml:space="preserve">(Appendix 1) </w:t>
      </w:r>
      <w:r w:rsidRPr="002801D7">
        <w:rPr>
          <w:rFonts w:ascii="Arial" w:hAnsi="Arial" w:cs="Arial"/>
          <w:lang w:val="en-US"/>
        </w:rPr>
        <w:t>provides guidance on general best practices to be used during (construction) works. These recommendations are to be used regardless of the content of the ESMP.</w:t>
      </w:r>
    </w:p>
    <w:p w14:paraId="67EC85D3" w14:textId="40FDD867" w:rsidR="00C52BED" w:rsidRDefault="00C52BED" w:rsidP="00C52BED">
      <w:pPr>
        <w:rPr>
          <w:rFonts w:ascii="Arial" w:hAnsi="Arial" w:cs="Arial"/>
          <w:sz w:val="20"/>
          <w:szCs w:val="20"/>
          <w:lang w:val="en-US"/>
        </w:rPr>
      </w:pPr>
    </w:p>
    <w:p w14:paraId="6198F6F2" w14:textId="77777777" w:rsidR="00B77707" w:rsidRPr="00F37DAA" w:rsidRDefault="00B77707">
      <w:pPr>
        <w:rPr>
          <w:rFonts w:ascii="Arial" w:hAnsi="Arial"/>
          <w:lang w:val="en-US"/>
        </w:rPr>
        <w:sectPr w:rsidR="00B77707" w:rsidRPr="00F37DAA" w:rsidSect="00B6241C">
          <w:headerReference w:type="default" r:id="rId8"/>
          <w:footerReference w:type="default" r:id="rId9"/>
          <w:pgSz w:w="11906" w:h="16838"/>
          <w:pgMar w:top="1245" w:right="1080" w:bottom="1134" w:left="1276" w:header="708" w:footer="582" w:gutter="0"/>
          <w:cols w:space="708"/>
          <w:docGrid w:linePitch="360"/>
        </w:sectPr>
      </w:pPr>
    </w:p>
    <w:tbl>
      <w:tblPr>
        <w:tblStyle w:val="TableGrid"/>
        <w:tblW w:w="14850" w:type="dxa"/>
        <w:tblLayout w:type="fixed"/>
        <w:tblLook w:val="04A0" w:firstRow="1" w:lastRow="0" w:firstColumn="1" w:lastColumn="0" w:noHBand="0" w:noVBand="1"/>
      </w:tblPr>
      <w:tblGrid>
        <w:gridCol w:w="1597"/>
        <w:gridCol w:w="4465"/>
        <w:gridCol w:w="3260"/>
        <w:gridCol w:w="1588"/>
        <w:gridCol w:w="3940"/>
      </w:tblGrid>
      <w:tr w:rsidR="000413B6" w:rsidRPr="00F37DAA" w14:paraId="38561F1B" w14:textId="77777777" w:rsidTr="006C3C17">
        <w:trPr>
          <w:cantSplit/>
          <w:tblHeader/>
        </w:trPr>
        <w:tc>
          <w:tcPr>
            <w:tcW w:w="1597" w:type="dxa"/>
            <w:tcBorders>
              <w:bottom w:val="single" w:sz="4" w:space="0" w:color="auto"/>
            </w:tcBorders>
            <w:shd w:val="clear" w:color="auto" w:fill="D99594" w:themeFill="accent2" w:themeFillTint="99"/>
          </w:tcPr>
          <w:p w14:paraId="44468EA3" w14:textId="77777777" w:rsidR="00A823A6" w:rsidRPr="00F37DAA" w:rsidRDefault="00F473D6" w:rsidP="006C3C17">
            <w:pPr>
              <w:keepNext/>
              <w:spacing w:after="120"/>
              <w:rPr>
                <w:rFonts w:ascii="Arial" w:hAnsi="Arial" w:cs="Arial"/>
                <w:b/>
                <w:sz w:val="18"/>
                <w:szCs w:val="18"/>
                <w:lang w:val="en-US"/>
              </w:rPr>
            </w:pPr>
            <w:r>
              <w:rPr>
                <w:rFonts w:ascii="Arial" w:hAnsi="Arial" w:cs="Arial"/>
                <w:b/>
                <w:sz w:val="18"/>
                <w:szCs w:val="18"/>
                <w:lang w:val="en-US"/>
              </w:rPr>
              <w:lastRenderedPageBreak/>
              <w:t>Item</w:t>
            </w:r>
          </w:p>
        </w:tc>
        <w:tc>
          <w:tcPr>
            <w:tcW w:w="4465" w:type="dxa"/>
            <w:tcBorders>
              <w:bottom w:val="single" w:sz="4" w:space="0" w:color="auto"/>
            </w:tcBorders>
            <w:shd w:val="clear" w:color="auto" w:fill="D99594" w:themeFill="accent2" w:themeFillTint="99"/>
          </w:tcPr>
          <w:p w14:paraId="61DACC31" w14:textId="77777777" w:rsidR="00A823A6" w:rsidRPr="00F37DAA" w:rsidRDefault="00A823A6" w:rsidP="007C303C">
            <w:pPr>
              <w:keepNext/>
              <w:spacing w:after="120"/>
              <w:rPr>
                <w:rFonts w:ascii="Arial" w:hAnsi="Arial" w:cs="Arial"/>
                <w:b/>
                <w:sz w:val="18"/>
                <w:szCs w:val="18"/>
                <w:lang w:val="en-US"/>
              </w:rPr>
            </w:pPr>
            <w:r w:rsidRPr="00B84967">
              <w:rPr>
                <w:rFonts w:ascii="Arial" w:hAnsi="Arial" w:cs="Arial"/>
                <w:b/>
                <w:sz w:val="18"/>
                <w:szCs w:val="18"/>
                <w:lang w:val="en-US"/>
              </w:rPr>
              <w:t>Mitigation, Management and Enhancement Measures</w:t>
            </w:r>
          </w:p>
        </w:tc>
        <w:tc>
          <w:tcPr>
            <w:tcW w:w="3260" w:type="dxa"/>
            <w:tcBorders>
              <w:bottom w:val="single" w:sz="4" w:space="0" w:color="auto"/>
            </w:tcBorders>
            <w:shd w:val="clear" w:color="auto" w:fill="D99594" w:themeFill="accent2" w:themeFillTint="99"/>
          </w:tcPr>
          <w:p w14:paraId="21D870DC" w14:textId="77777777" w:rsidR="00A823A6" w:rsidRPr="00F37DAA" w:rsidRDefault="00A823A6" w:rsidP="007C303C">
            <w:pPr>
              <w:keepNext/>
              <w:spacing w:after="120"/>
              <w:rPr>
                <w:rFonts w:ascii="Arial" w:hAnsi="Arial" w:cs="Arial"/>
                <w:b/>
                <w:sz w:val="18"/>
                <w:szCs w:val="18"/>
                <w:lang w:val="en-US"/>
              </w:rPr>
            </w:pPr>
            <w:r w:rsidRPr="00F37DAA">
              <w:rPr>
                <w:rFonts w:ascii="Arial" w:hAnsi="Arial" w:cs="Arial"/>
                <w:b/>
                <w:sz w:val="18"/>
                <w:szCs w:val="18"/>
                <w:lang w:val="en-US"/>
              </w:rPr>
              <w:t xml:space="preserve">Means of Verification </w:t>
            </w:r>
          </w:p>
        </w:tc>
        <w:tc>
          <w:tcPr>
            <w:tcW w:w="1588" w:type="dxa"/>
            <w:tcBorders>
              <w:bottom w:val="single" w:sz="4" w:space="0" w:color="auto"/>
            </w:tcBorders>
            <w:shd w:val="clear" w:color="auto" w:fill="D99594" w:themeFill="accent2" w:themeFillTint="99"/>
          </w:tcPr>
          <w:p w14:paraId="076E6178" w14:textId="77777777" w:rsidR="00A823A6" w:rsidRPr="00F37DAA" w:rsidRDefault="00A823A6" w:rsidP="007C303C">
            <w:pPr>
              <w:keepNext/>
              <w:spacing w:after="120"/>
              <w:rPr>
                <w:rFonts w:ascii="Arial" w:hAnsi="Arial" w:cs="Arial"/>
                <w:b/>
                <w:sz w:val="18"/>
                <w:szCs w:val="18"/>
                <w:lang w:val="en-US"/>
              </w:rPr>
            </w:pPr>
            <w:r w:rsidRPr="00F37DAA">
              <w:rPr>
                <w:rFonts w:ascii="Arial" w:hAnsi="Arial" w:cs="Arial"/>
                <w:b/>
                <w:sz w:val="18"/>
                <w:szCs w:val="18"/>
                <w:lang w:val="en-US"/>
              </w:rPr>
              <w:t>Responsibility</w:t>
            </w:r>
          </w:p>
        </w:tc>
        <w:tc>
          <w:tcPr>
            <w:tcW w:w="3940" w:type="dxa"/>
            <w:tcBorders>
              <w:bottom w:val="single" w:sz="4" w:space="0" w:color="auto"/>
            </w:tcBorders>
            <w:shd w:val="clear" w:color="auto" w:fill="D99594" w:themeFill="accent2" w:themeFillTint="99"/>
          </w:tcPr>
          <w:p w14:paraId="309DFF41" w14:textId="77777777" w:rsidR="00A823A6" w:rsidRPr="00F37DAA" w:rsidRDefault="00A823A6" w:rsidP="007C303C">
            <w:pPr>
              <w:keepNext/>
              <w:spacing w:after="120"/>
              <w:rPr>
                <w:rFonts w:ascii="Arial" w:hAnsi="Arial" w:cs="Arial"/>
                <w:b/>
                <w:sz w:val="18"/>
                <w:szCs w:val="18"/>
                <w:lang w:val="en-US"/>
              </w:rPr>
            </w:pPr>
            <w:r w:rsidRPr="00F37DAA">
              <w:rPr>
                <w:rFonts w:ascii="Arial" w:hAnsi="Arial" w:cs="Arial"/>
                <w:b/>
                <w:sz w:val="18"/>
                <w:szCs w:val="18"/>
                <w:lang w:val="en-US"/>
              </w:rPr>
              <w:t>Monitoring Procedure</w:t>
            </w:r>
          </w:p>
        </w:tc>
      </w:tr>
      <w:tr w:rsidR="00A823A6" w:rsidRPr="00F37DAA" w14:paraId="60D71BDC" w14:textId="77777777" w:rsidTr="006C3C17">
        <w:trPr>
          <w:cantSplit/>
          <w:tblHeader/>
        </w:trPr>
        <w:tc>
          <w:tcPr>
            <w:tcW w:w="14850" w:type="dxa"/>
            <w:gridSpan w:val="5"/>
            <w:shd w:val="clear" w:color="auto" w:fill="E5B8B7" w:themeFill="accent2" w:themeFillTint="66"/>
          </w:tcPr>
          <w:p w14:paraId="5AF41504" w14:textId="77777777" w:rsidR="00A823A6" w:rsidRPr="00F37DAA" w:rsidRDefault="00A823A6" w:rsidP="007C303C">
            <w:pPr>
              <w:pStyle w:val="Heading2"/>
              <w:numPr>
                <w:ilvl w:val="0"/>
                <w:numId w:val="22"/>
              </w:numPr>
              <w:rPr>
                <w:sz w:val="18"/>
                <w:lang w:val="en-US"/>
              </w:rPr>
            </w:pPr>
            <w:bookmarkStart w:id="1" w:name="_Ref13748732"/>
            <w:r w:rsidRPr="00B84967">
              <w:rPr>
                <w:sz w:val="22"/>
                <w:lang w:val="en-US"/>
              </w:rPr>
              <w:t>General Requirements for ESHS Management</w:t>
            </w:r>
            <w:bookmarkEnd w:id="1"/>
          </w:p>
        </w:tc>
      </w:tr>
      <w:tr w:rsidR="000413B6" w:rsidRPr="00F37DAA" w14:paraId="0E27792D" w14:textId="77777777" w:rsidTr="001C7814">
        <w:trPr>
          <w:cantSplit/>
        </w:trPr>
        <w:tc>
          <w:tcPr>
            <w:tcW w:w="1597" w:type="dxa"/>
            <w:vMerge w:val="restart"/>
          </w:tcPr>
          <w:p w14:paraId="3754A5DB" w14:textId="77777777" w:rsidR="00A823A6" w:rsidRPr="00B84967" w:rsidRDefault="00890546" w:rsidP="00B84967">
            <w:pPr>
              <w:tabs>
                <w:tab w:val="left" w:pos="2190"/>
              </w:tabs>
              <w:spacing w:after="120"/>
              <w:rPr>
                <w:rFonts w:ascii="Arial" w:hAnsi="Arial" w:cs="Arial"/>
                <w:b/>
                <w:color w:val="000000"/>
                <w:sz w:val="18"/>
                <w:szCs w:val="18"/>
                <w:u w:val="single"/>
                <w:lang w:val="en-US"/>
              </w:rPr>
            </w:pPr>
            <w:r w:rsidRPr="00B84967">
              <w:rPr>
                <w:rFonts w:ascii="Arial" w:hAnsi="Arial" w:cs="Arial"/>
                <w:b/>
                <w:color w:val="000000"/>
                <w:sz w:val="18"/>
                <w:szCs w:val="18"/>
                <w:u w:val="single"/>
                <w:lang w:val="en-US"/>
              </w:rPr>
              <w:t>A</w:t>
            </w:r>
            <w:r w:rsidR="00A823A6" w:rsidRPr="00B84967">
              <w:rPr>
                <w:rFonts w:ascii="Arial" w:hAnsi="Arial" w:cs="Arial"/>
                <w:b/>
                <w:color w:val="000000"/>
                <w:sz w:val="18"/>
                <w:szCs w:val="18"/>
                <w:u w:val="single"/>
                <w:lang w:val="en-US"/>
              </w:rPr>
              <w:t>1</w:t>
            </w:r>
            <w:r w:rsidR="00F473D6">
              <w:rPr>
                <w:rStyle w:val="FootnoteReference"/>
                <w:rFonts w:ascii="Arial" w:hAnsi="Arial" w:cs="Arial"/>
                <w:b/>
                <w:color w:val="000000"/>
                <w:sz w:val="18"/>
                <w:szCs w:val="18"/>
                <w:u w:val="single"/>
                <w:lang w:val="en-US"/>
              </w:rPr>
              <w:footnoteReference w:id="2"/>
            </w:r>
            <w:r w:rsidR="00A823A6" w:rsidRPr="00B84967">
              <w:rPr>
                <w:rFonts w:ascii="Arial" w:hAnsi="Arial" w:cs="Arial"/>
                <w:b/>
                <w:color w:val="000000"/>
                <w:sz w:val="18"/>
                <w:szCs w:val="18"/>
                <w:u w:val="single"/>
                <w:lang w:val="en-US"/>
              </w:rPr>
              <w:t>.</w:t>
            </w:r>
            <w:r w:rsidR="00E97137" w:rsidRPr="00F37DAA">
              <w:rPr>
                <w:rFonts w:ascii="Arial" w:hAnsi="Arial" w:cs="Arial"/>
                <w:b/>
                <w:color w:val="000000"/>
                <w:sz w:val="18"/>
                <w:szCs w:val="18"/>
                <w:u w:val="single"/>
                <w:lang w:val="en-US"/>
              </w:rPr>
              <w:t xml:space="preserve"> </w:t>
            </w:r>
            <w:r w:rsidR="00A823A6" w:rsidRPr="00B84967">
              <w:rPr>
                <w:rFonts w:ascii="Arial" w:hAnsi="Arial" w:cs="Arial"/>
                <w:b/>
                <w:color w:val="000000"/>
                <w:sz w:val="18"/>
                <w:szCs w:val="18"/>
                <w:u w:val="single"/>
                <w:lang w:val="en-US"/>
              </w:rPr>
              <w:t>Responsibilities and Liabilities</w:t>
            </w:r>
            <w:r w:rsidR="00A61EC1">
              <w:rPr>
                <w:rStyle w:val="FootnoteReference"/>
                <w:rFonts w:ascii="Arial" w:hAnsi="Arial" w:cs="Arial"/>
                <w:b/>
                <w:color w:val="000000"/>
                <w:sz w:val="18"/>
                <w:szCs w:val="18"/>
                <w:u w:val="single"/>
                <w:lang w:val="en-US"/>
              </w:rPr>
              <w:footnoteReference w:id="3"/>
            </w:r>
          </w:p>
        </w:tc>
        <w:tc>
          <w:tcPr>
            <w:tcW w:w="4465" w:type="dxa"/>
          </w:tcPr>
          <w:p w14:paraId="456BA1B8" w14:textId="77777777" w:rsidR="00A823A6" w:rsidRPr="00F37DAA" w:rsidRDefault="00A823A6" w:rsidP="00B84967">
            <w:pPr>
              <w:tabs>
                <w:tab w:val="left" w:pos="2190"/>
              </w:tabs>
              <w:spacing w:after="120"/>
              <w:rPr>
                <w:rFonts w:ascii="Arial" w:hAnsi="Arial" w:cs="Arial"/>
                <w:color w:val="000000"/>
                <w:sz w:val="18"/>
                <w:szCs w:val="18"/>
                <w:lang w:val="en-US"/>
              </w:rPr>
            </w:pPr>
            <w:r w:rsidRPr="00B84967">
              <w:rPr>
                <w:rFonts w:ascii="Arial" w:hAnsi="Arial" w:cs="Arial"/>
                <w:color w:val="000000"/>
                <w:sz w:val="18"/>
                <w:szCs w:val="18"/>
                <w:lang w:val="en-US"/>
              </w:rPr>
              <w:t xml:space="preserve">Ensure that all workers, suppliers and possible subcontractors are familiar and comply with the </w:t>
            </w:r>
            <w:r w:rsidR="006C71B9" w:rsidRPr="00F37DAA">
              <w:rPr>
                <w:rFonts w:ascii="Arial" w:hAnsi="Arial" w:cs="Arial"/>
                <w:color w:val="000000"/>
                <w:sz w:val="18"/>
                <w:szCs w:val="18"/>
                <w:lang w:val="en-US"/>
              </w:rPr>
              <w:t xml:space="preserve">ESHS </w:t>
            </w:r>
            <w:r w:rsidRPr="00B84967">
              <w:rPr>
                <w:rFonts w:ascii="Arial" w:hAnsi="Arial" w:cs="Arial"/>
                <w:color w:val="000000"/>
                <w:sz w:val="18"/>
                <w:szCs w:val="18"/>
                <w:lang w:val="en-US"/>
              </w:rPr>
              <w:t xml:space="preserve">requirements and specifications of this ESMP. </w:t>
            </w:r>
          </w:p>
        </w:tc>
        <w:tc>
          <w:tcPr>
            <w:tcW w:w="3260" w:type="dxa"/>
          </w:tcPr>
          <w:p w14:paraId="4D27DD8B" w14:textId="77777777" w:rsidR="00A823A6" w:rsidRPr="00F37DAA" w:rsidRDefault="00A823A6" w:rsidP="00B84967">
            <w:pPr>
              <w:spacing w:after="120"/>
              <w:rPr>
                <w:rFonts w:ascii="Arial" w:hAnsi="Arial" w:cs="Arial"/>
                <w:sz w:val="18"/>
                <w:szCs w:val="18"/>
                <w:lang w:val="en-US"/>
              </w:rPr>
            </w:pPr>
            <w:r w:rsidRPr="00EC5D82">
              <w:rPr>
                <w:rFonts w:ascii="Arial" w:hAnsi="Arial" w:cs="Arial"/>
                <w:sz w:val="18"/>
                <w:szCs w:val="18"/>
                <w:highlight w:val="yellow"/>
                <w:lang w:val="en-US"/>
              </w:rPr>
              <w:t>Induction training</w:t>
            </w:r>
            <w:r w:rsidRPr="00B84967">
              <w:rPr>
                <w:rFonts w:ascii="Arial" w:hAnsi="Arial" w:cs="Arial"/>
                <w:sz w:val="18"/>
                <w:szCs w:val="18"/>
                <w:lang w:val="en-US"/>
              </w:rPr>
              <w:t xml:space="preserve"> performed and recorded.</w:t>
            </w:r>
          </w:p>
          <w:p w14:paraId="0D6B0533" w14:textId="77777777" w:rsidR="00A823A6" w:rsidRPr="00F37DAA" w:rsidRDefault="00A823A6" w:rsidP="00B84967">
            <w:pPr>
              <w:spacing w:after="120"/>
              <w:rPr>
                <w:rFonts w:ascii="Arial" w:hAnsi="Arial" w:cs="Arial"/>
                <w:sz w:val="18"/>
                <w:szCs w:val="18"/>
                <w:lang w:val="en-US"/>
              </w:rPr>
            </w:pPr>
            <w:r w:rsidRPr="00B84967">
              <w:rPr>
                <w:rFonts w:ascii="Arial" w:hAnsi="Arial" w:cs="Arial"/>
                <w:sz w:val="18"/>
                <w:szCs w:val="18"/>
                <w:lang w:val="en-US"/>
              </w:rPr>
              <w:t xml:space="preserve">Contracts with </w:t>
            </w:r>
            <w:r w:rsidR="006C71B9" w:rsidRPr="00F37DAA">
              <w:rPr>
                <w:rFonts w:ascii="Arial" w:hAnsi="Arial" w:cs="Arial"/>
                <w:sz w:val="18"/>
                <w:szCs w:val="18"/>
                <w:lang w:val="en-US"/>
              </w:rPr>
              <w:t>s</w:t>
            </w:r>
            <w:r w:rsidRPr="00B84967">
              <w:rPr>
                <w:rFonts w:ascii="Arial" w:hAnsi="Arial" w:cs="Arial"/>
                <w:sz w:val="18"/>
                <w:szCs w:val="18"/>
                <w:lang w:val="en-US"/>
              </w:rPr>
              <w:t xml:space="preserve">ubcontractors and </w:t>
            </w:r>
            <w:r w:rsidR="006C71B9" w:rsidRPr="00F37DAA">
              <w:rPr>
                <w:rFonts w:ascii="Arial" w:hAnsi="Arial" w:cs="Arial"/>
                <w:sz w:val="18"/>
                <w:szCs w:val="18"/>
                <w:lang w:val="en-US"/>
              </w:rPr>
              <w:t>s</w:t>
            </w:r>
            <w:r w:rsidRPr="00B84967">
              <w:rPr>
                <w:rFonts w:ascii="Arial" w:hAnsi="Arial" w:cs="Arial"/>
                <w:sz w:val="18"/>
                <w:szCs w:val="18"/>
                <w:lang w:val="en-US"/>
              </w:rPr>
              <w:t>uppliers</w:t>
            </w:r>
          </w:p>
        </w:tc>
        <w:tc>
          <w:tcPr>
            <w:tcW w:w="1588" w:type="dxa"/>
          </w:tcPr>
          <w:p w14:paraId="5DB337FD" w14:textId="65F9C5B0" w:rsidR="00A823A6" w:rsidRPr="00F37DAA" w:rsidRDefault="00A823A6" w:rsidP="00B84967">
            <w:pPr>
              <w:spacing w:after="120"/>
              <w:rPr>
                <w:rFonts w:ascii="Arial" w:hAnsi="Arial" w:cs="Arial"/>
                <w:sz w:val="18"/>
                <w:szCs w:val="18"/>
                <w:lang w:val="en-US"/>
              </w:rPr>
            </w:pPr>
            <w:r w:rsidRPr="00F37DAA">
              <w:rPr>
                <w:rFonts w:ascii="Arial" w:hAnsi="Arial" w:cs="Arial"/>
                <w:sz w:val="18"/>
                <w:szCs w:val="18"/>
                <w:lang w:val="en-US"/>
              </w:rPr>
              <w:t>Contractor/</w:t>
            </w:r>
            <w:r w:rsidR="002801D7">
              <w:rPr>
                <w:rFonts w:ascii="Arial" w:hAnsi="Arial" w:cs="Arial"/>
                <w:sz w:val="18"/>
                <w:szCs w:val="18"/>
                <w:lang w:val="en-US"/>
              </w:rPr>
              <w:t>DWN</w:t>
            </w:r>
          </w:p>
        </w:tc>
        <w:tc>
          <w:tcPr>
            <w:tcW w:w="3940" w:type="dxa"/>
          </w:tcPr>
          <w:p w14:paraId="3F77C32C" w14:textId="77777777" w:rsidR="00A823A6" w:rsidRPr="00F37DAA" w:rsidRDefault="00A823A6" w:rsidP="00B84967">
            <w:pPr>
              <w:spacing w:after="120"/>
              <w:rPr>
                <w:rFonts w:ascii="Arial" w:hAnsi="Arial" w:cs="Arial"/>
                <w:sz w:val="18"/>
                <w:szCs w:val="18"/>
                <w:lang w:val="en-US"/>
              </w:rPr>
            </w:pPr>
            <w:r w:rsidRPr="00B84967">
              <w:rPr>
                <w:rFonts w:ascii="Arial" w:hAnsi="Arial" w:cs="Arial"/>
                <w:sz w:val="18"/>
                <w:szCs w:val="18"/>
                <w:lang w:val="en-US"/>
              </w:rPr>
              <w:t>Review of training records</w:t>
            </w:r>
          </w:p>
          <w:p w14:paraId="708735CA" w14:textId="77777777" w:rsidR="00A823A6" w:rsidRPr="00F37DAA" w:rsidRDefault="00A823A6" w:rsidP="00B84967">
            <w:pPr>
              <w:spacing w:after="120"/>
              <w:rPr>
                <w:rFonts w:ascii="Arial" w:hAnsi="Arial" w:cs="Arial"/>
                <w:sz w:val="18"/>
                <w:szCs w:val="18"/>
                <w:lang w:val="en-US"/>
              </w:rPr>
            </w:pPr>
            <w:r w:rsidRPr="00B84967">
              <w:rPr>
                <w:rFonts w:ascii="Arial" w:hAnsi="Arial" w:cs="Arial"/>
                <w:sz w:val="18"/>
                <w:szCs w:val="18"/>
                <w:lang w:val="en-US"/>
              </w:rPr>
              <w:t xml:space="preserve">Review of Contracts to ensure that </w:t>
            </w:r>
            <w:r w:rsidR="007E49F2" w:rsidRPr="00F37DAA">
              <w:rPr>
                <w:rFonts w:ascii="Arial" w:hAnsi="Arial" w:cs="Arial"/>
                <w:sz w:val="18"/>
                <w:szCs w:val="18"/>
                <w:lang w:val="en-US"/>
              </w:rPr>
              <w:t>P</w:t>
            </w:r>
            <w:r w:rsidRPr="00B84967">
              <w:rPr>
                <w:rFonts w:ascii="Arial" w:hAnsi="Arial" w:cs="Arial"/>
                <w:sz w:val="18"/>
                <w:szCs w:val="18"/>
                <w:lang w:val="en-US"/>
              </w:rPr>
              <w:t>roject requirements are included</w:t>
            </w:r>
          </w:p>
        </w:tc>
      </w:tr>
      <w:tr w:rsidR="000413B6" w:rsidRPr="00F37DAA" w14:paraId="0AC098A1" w14:textId="77777777" w:rsidTr="001C7814">
        <w:trPr>
          <w:cantSplit/>
        </w:trPr>
        <w:tc>
          <w:tcPr>
            <w:tcW w:w="1597" w:type="dxa"/>
            <w:vMerge/>
          </w:tcPr>
          <w:p w14:paraId="1B607151" w14:textId="77777777" w:rsidR="00A823A6" w:rsidRPr="00B84967" w:rsidRDefault="00A823A6" w:rsidP="00B84967">
            <w:pPr>
              <w:tabs>
                <w:tab w:val="left" w:pos="2190"/>
              </w:tabs>
              <w:spacing w:after="120"/>
              <w:rPr>
                <w:rFonts w:ascii="Arial" w:hAnsi="Arial" w:cs="Arial"/>
                <w:b/>
                <w:color w:val="000000"/>
                <w:sz w:val="18"/>
                <w:szCs w:val="18"/>
                <w:lang w:val="en-US"/>
              </w:rPr>
            </w:pPr>
          </w:p>
        </w:tc>
        <w:tc>
          <w:tcPr>
            <w:tcW w:w="4465" w:type="dxa"/>
          </w:tcPr>
          <w:p w14:paraId="5DE7EC38" w14:textId="57C21C31" w:rsidR="00A823A6" w:rsidRPr="00F37DAA" w:rsidRDefault="00A823A6" w:rsidP="00B84967">
            <w:pPr>
              <w:tabs>
                <w:tab w:val="left" w:pos="2190"/>
              </w:tabs>
              <w:spacing w:after="120"/>
              <w:rPr>
                <w:rFonts w:ascii="Arial" w:hAnsi="Arial" w:cs="Arial"/>
                <w:color w:val="000000"/>
                <w:sz w:val="18"/>
                <w:szCs w:val="18"/>
                <w:lang w:val="en-US"/>
              </w:rPr>
            </w:pPr>
            <w:r w:rsidRPr="00B84967">
              <w:rPr>
                <w:rFonts w:ascii="Arial" w:hAnsi="Arial" w:cs="Arial"/>
                <w:color w:val="000000"/>
                <w:sz w:val="18"/>
                <w:szCs w:val="18"/>
                <w:lang w:val="en-US"/>
              </w:rPr>
              <w:t xml:space="preserve">Adjust this ESMP </w:t>
            </w:r>
            <w:r w:rsidR="005F0884">
              <w:rPr>
                <w:rFonts w:ascii="Arial" w:hAnsi="Arial" w:cs="Arial"/>
                <w:color w:val="000000"/>
                <w:sz w:val="18"/>
                <w:szCs w:val="18"/>
                <w:lang w:val="en-US"/>
              </w:rPr>
              <w:t xml:space="preserve">template </w:t>
            </w:r>
            <w:r w:rsidRPr="00B84967">
              <w:rPr>
                <w:rFonts w:ascii="Arial" w:hAnsi="Arial" w:cs="Arial"/>
                <w:color w:val="000000"/>
                <w:sz w:val="18"/>
                <w:szCs w:val="18"/>
                <w:lang w:val="en-US"/>
              </w:rPr>
              <w:t xml:space="preserve">to </w:t>
            </w:r>
            <w:r w:rsidR="005F0884">
              <w:rPr>
                <w:rFonts w:ascii="Arial" w:hAnsi="Arial" w:cs="Arial"/>
                <w:color w:val="000000"/>
                <w:sz w:val="18"/>
                <w:szCs w:val="18"/>
                <w:lang w:val="en-US"/>
              </w:rPr>
              <w:t>be</w:t>
            </w:r>
            <w:r w:rsidRPr="00B84967">
              <w:rPr>
                <w:rFonts w:ascii="Arial" w:hAnsi="Arial" w:cs="Arial"/>
                <w:color w:val="000000"/>
                <w:sz w:val="18"/>
                <w:szCs w:val="18"/>
                <w:lang w:val="en-US"/>
              </w:rPr>
              <w:t xml:space="preserve"> </w:t>
            </w:r>
            <w:r w:rsidR="005F0884" w:rsidRPr="00B84967">
              <w:rPr>
                <w:rFonts w:ascii="Arial" w:hAnsi="Arial" w:cs="Arial"/>
                <w:color w:val="000000"/>
                <w:sz w:val="18"/>
                <w:szCs w:val="18"/>
                <w:lang w:val="en-US"/>
              </w:rPr>
              <w:t xml:space="preserve">project </w:t>
            </w:r>
            <w:r w:rsidRPr="00B84967">
              <w:rPr>
                <w:rFonts w:ascii="Arial" w:hAnsi="Arial" w:cs="Arial"/>
                <w:color w:val="000000"/>
                <w:sz w:val="18"/>
                <w:szCs w:val="18"/>
                <w:lang w:val="en-US"/>
              </w:rPr>
              <w:t xml:space="preserve">specific, define the frequency of the monitoring procedure and share it with </w:t>
            </w:r>
            <w:r w:rsidR="002801D7">
              <w:rPr>
                <w:rFonts w:ascii="Arial" w:hAnsi="Arial" w:cs="Arial"/>
                <w:color w:val="000000"/>
                <w:sz w:val="18"/>
                <w:szCs w:val="18"/>
                <w:lang w:val="en-US"/>
              </w:rPr>
              <w:t xml:space="preserve">DWN </w:t>
            </w:r>
            <w:r w:rsidRPr="00B84967">
              <w:rPr>
                <w:rFonts w:ascii="Arial" w:hAnsi="Arial" w:cs="Arial"/>
                <w:color w:val="000000"/>
                <w:sz w:val="18"/>
                <w:szCs w:val="18"/>
                <w:lang w:val="en-US"/>
              </w:rPr>
              <w:t xml:space="preserve">and KfW. </w:t>
            </w:r>
          </w:p>
          <w:p w14:paraId="255DF83D" w14:textId="30A49F39" w:rsidR="00A823A6" w:rsidRPr="00F37DAA" w:rsidRDefault="00A823A6" w:rsidP="00B84967">
            <w:pPr>
              <w:tabs>
                <w:tab w:val="left" w:pos="2190"/>
              </w:tabs>
              <w:spacing w:after="120"/>
              <w:rPr>
                <w:rFonts w:ascii="Arial" w:hAnsi="Arial" w:cs="Arial"/>
                <w:color w:val="000000"/>
                <w:sz w:val="18"/>
                <w:szCs w:val="18"/>
                <w:lang w:val="en-US"/>
              </w:rPr>
            </w:pPr>
            <w:r w:rsidRPr="00B84967">
              <w:rPr>
                <w:rFonts w:ascii="Arial" w:hAnsi="Arial" w:cs="Arial"/>
                <w:color w:val="000000"/>
                <w:sz w:val="18"/>
                <w:szCs w:val="18"/>
                <w:lang w:val="en-US"/>
              </w:rPr>
              <w:t xml:space="preserve">Identify if further Management Plans </w:t>
            </w:r>
            <w:r w:rsidR="009567A7">
              <w:rPr>
                <w:rFonts w:ascii="Arial" w:hAnsi="Arial" w:cs="Arial"/>
                <w:color w:val="000000"/>
                <w:sz w:val="18"/>
                <w:szCs w:val="18"/>
                <w:lang w:val="en-US"/>
              </w:rPr>
              <w:t xml:space="preserve">are required and </w:t>
            </w:r>
            <w:r w:rsidRPr="00B84967">
              <w:rPr>
                <w:rFonts w:ascii="Arial" w:hAnsi="Arial" w:cs="Arial"/>
                <w:color w:val="000000"/>
                <w:sz w:val="18"/>
                <w:szCs w:val="18"/>
                <w:lang w:val="en-US"/>
              </w:rPr>
              <w:t>prepare</w:t>
            </w:r>
            <w:r w:rsidR="009567A7">
              <w:rPr>
                <w:rFonts w:ascii="Arial" w:hAnsi="Arial" w:cs="Arial"/>
                <w:color w:val="000000"/>
                <w:sz w:val="18"/>
                <w:szCs w:val="18"/>
                <w:lang w:val="en-US"/>
              </w:rPr>
              <w:t xml:space="preserve"> these</w:t>
            </w:r>
            <w:r w:rsidRPr="00B84967">
              <w:rPr>
                <w:rFonts w:ascii="Arial" w:hAnsi="Arial" w:cs="Arial"/>
                <w:color w:val="000000"/>
                <w:sz w:val="18"/>
                <w:szCs w:val="18"/>
                <w:lang w:val="en-US"/>
              </w:rPr>
              <w:t>.</w:t>
            </w:r>
          </w:p>
        </w:tc>
        <w:tc>
          <w:tcPr>
            <w:tcW w:w="3260" w:type="dxa"/>
          </w:tcPr>
          <w:p w14:paraId="4C9481B1" w14:textId="4CC07132" w:rsidR="00A823A6" w:rsidRDefault="00A823A6" w:rsidP="00B84967">
            <w:pPr>
              <w:spacing w:after="120"/>
              <w:rPr>
                <w:rFonts w:ascii="Arial" w:hAnsi="Arial" w:cs="Arial"/>
                <w:sz w:val="18"/>
                <w:szCs w:val="18"/>
                <w:lang w:val="en-US"/>
              </w:rPr>
            </w:pPr>
            <w:r w:rsidRPr="00F37DAA">
              <w:rPr>
                <w:rFonts w:ascii="Arial" w:hAnsi="Arial" w:cs="Arial"/>
                <w:sz w:val="18"/>
                <w:szCs w:val="18"/>
                <w:lang w:val="en-US"/>
              </w:rPr>
              <w:t xml:space="preserve">Final </w:t>
            </w:r>
            <w:r w:rsidR="006C71B9" w:rsidRPr="00F37DAA">
              <w:rPr>
                <w:rFonts w:ascii="Arial" w:hAnsi="Arial" w:cs="Arial"/>
                <w:sz w:val="18"/>
                <w:szCs w:val="18"/>
                <w:lang w:val="en-US"/>
              </w:rPr>
              <w:t>P</w:t>
            </w:r>
            <w:r w:rsidRPr="00F37DAA">
              <w:rPr>
                <w:rFonts w:ascii="Arial" w:hAnsi="Arial" w:cs="Arial"/>
                <w:sz w:val="18"/>
                <w:szCs w:val="18"/>
                <w:lang w:val="en-US"/>
              </w:rPr>
              <w:t>roject</w:t>
            </w:r>
            <w:r w:rsidR="006C71B9" w:rsidRPr="00F37DAA">
              <w:rPr>
                <w:rFonts w:ascii="Arial" w:hAnsi="Arial" w:cs="Arial"/>
                <w:sz w:val="18"/>
                <w:szCs w:val="18"/>
                <w:lang w:val="en-US"/>
              </w:rPr>
              <w:t>-</w:t>
            </w:r>
            <w:r w:rsidRPr="00F37DAA">
              <w:rPr>
                <w:rFonts w:ascii="Arial" w:hAnsi="Arial" w:cs="Arial"/>
                <w:sz w:val="18"/>
                <w:szCs w:val="18"/>
                <w:lang w:val="en-US"/>
              </w:rPr>
              <w:t xml:space="preserve">specific ESMP </w:t>
            </w:r>
          </w:p>
          <w:p w14:paraId="0DC36C80" w14:textId="735EED19" w:rsidR="005F0884" w:rsidRDefault="005F0884" w:rsidP="00B84967">
            <w:pPr>
              <w:spacing w:after="120"/>
              <w:rPr>
                <w:rFonts w:ascii="Arial" w:hAnsi="Arial" w:cs="Arial"/>
                <w:sz w:val="18"/>
                <w:szCs w:val="18"/>
                <w:lang w:val="en-US"/>
              </w:rPr>
            </w:pPr>
            <w:r>
              <w:rPr>
                <w:rFonts w:ascii="Arial" w:hAnsi="Arial" w:cs="Arial"/>
                <w:sz w:val="18"/>
                <w:szCs w:val="18"/>
                <w:lang w:val="en-US"/>
              </w:rPr>
              <w:t xml:space="preserve">Requisite </w:t>
            </w:r>
            <w:r w:rsidRPr="00B84967">
              <w:rPr>
                <w:rFonts w:ascii="Arial" w:hAnsi="Arial" w:cs="Arial"/>
                <w:color w:val="000000"/>
                <w:sz w:val="18"/>
                <w:szCs w:val="18"/>
                <w:lang w:val="en-US"/>
              </w:rPr>
              <w:t>Management Plans</w:t>
            </w:r>
          </w:p>
          <w:p w14:paraId="2108F21C" w14:textId="28A53423" w:rsidR="005F0884" w:rsidRPr="00F37DAA" w:rsidRDefault="005F0884" w:rsidP="00B84967">
            <w:pPr>
              <w:spacing w:after="120"/>
              <w:rPr>
                <w:rFonts w:ascii="Arial" w:hAnsi="Arial" w:cs="Arial"/>
                <w:sz w:val="18"/>
                <w:szCs w:val="18"/>
                <w:lang w:val="en-US"/>
              </w:rPr>
            </w:pPr>
          </w:p>
        </w:tc>
        <w:tc>
          <w:tcPr>
            <w:tcW w:w="1588" w:type="dxa"/>
          </w:tcPr>
          <w:p w14:paraId="6F3CED9E" w14:textId="3E6FBA53" w:rsidR="00A823A6" w:rsidRPr="00F37DAA" w:rsidRDefault="00F473D6" w:rsidP="00B84967">
            <w:pPr>
              <w:spacing w:after="120"/>
              <w:rPr>
                <w:rFonts w:ascii="Arial" w:hAnsi="Arial" w:cs="Arial"/>
                <w:sz w:val="18"/>
                <w:szCs w:val="18"/>
                <w:lang w:val="en-US"/>
              </w:rPr>
            </w:pPr>
            <w:r>
              <w:rPr>
                <w:rFonts w:ascii="Arial" w:hAnsi="Arial" w:cs="Arial"/>
                <w:sz w:val="18"/>
                <w:szCs w:val="18"/>
                <w:lang w:val="en-US"/>
              </w:rPr>
              <w:t>Contractor/</w:t>
            </w:r>
            <w:r w:rsidR="002801D7">
              <w:rPr>
                <w:rFonts w:ascii="Arial" w:hAnsi="Arial" w:cs="Arial"/>
                <w:sz w:val="18"/>
                <w:szCs w:val="18"/>
                <w:lang w:val="en-US"/>
              </w:rPr>
              <w:t>DWN</w:t>
            </w:r>
          </w:p>
        </w:tc>
        <w:tc>
          <w:tcPr>
            <w:tcW w:w="3940" w:type="dxa"/>
          </w:tcPr>
          <w:p w14:paraId="4F1AB564" w14:textId="2125B29E" w:rsidR="005F0884" w:rsidRDefault="00A823A6" w:rsidP="00B84967">
            <w:pPr>
              <w:spacing w:after="120"/>
              <w:rPr>
                <w:rFonts w:ascii="Arial" w:hAnsi="Arial" w:cs="Arial"/>
                <w:sz w:val="18"/>
                <w:szCs w:val="18"/>
                <w:lang w:val="en-US"/>
              </w:rPr>
            </w:pPr>
            <w:r w:rsidRPr="00B84967">
              <w:rPr>
                <w:rFonts w:ascii="Arial" w:hAnsi="Arial" w:cs="Arial"/>
                <w:sz w:val="18"/>
                <w:szCs w:val="18"/>
                <w:lang w:val="en-US"/>
              </w:rPr>
              <w:t>Review final</w:t>
            </w:r>
            <w:r w:rsidR="005F0884">
              <w:rPr>
                <w:rFonts w:ascii="Arial" w:hAnsi="Arial" w:cs="Arial"/>
                <w:sz w:val="18"/>
                <w:szCs w:val="18"/>
                <w:lang w:val="en-US"/>
              </w:rPr>
              <w:t xml:space="preserve"> </w:t>
            </w:r>
            <w:r w:rsidRPr="00B84967">
              <w:rPr>
                <w:rFonts w:ascii="Arial" w:hAnsi="Arial" w:cs="Arial"/>
                <w:sz w:val="18"/>
                <w:szCs w:val="18"/>
                <w:lang w:val="en-US"/>
              </w:rPr>
              <w:t>ESMP</w:t>
            </w:r>
            <w:r w:rsidR="005F0884">
              <w:rPr>
                <w:rFonts w:ascii="Arial" w:hAnsi="Arial" w:cs="Arial"/>
                <w:sz w:val="18"/>
                <w:szCs w:val="18"/>
                <w:lang w:val="en-US"/>
              </w:rPr>
              <w:t xml:space="preserve"> and </w:t>
            </w:r>
            <w:r w:rsidR="005F0884" w:rsidRPr="00B84967">
              <w:rPr>
                <w:rFonts w:ascii="Arial" w:hAnsi="Arial" w:cs="Arial"/>
                <w:color w:val="000000"/>
                <w:sz w:val="18"/>
                <w:szCs w:val="18"/>
                <w:lang w:val="en-US"/>
              </w:rPr>
              <w:t>Management Plans</w:t>
            </w:r>
            <w:r w:rsidR="005F0884">
              <w:rPr>
                <w:rFonts w:ascii="Arial" w:hAnsi="Arial" w:cs="Arial"/>
                <w:color w:val="000000"/>
                <w:sz w:val="18"/>
                <w:szCs w:val="18"/>
                <w:lang w:val="en-US"/>
              </w:rPr>
              <w:t xml:space="preserve"> prior to commencement of work</w:t>
            </w:r>
          </w:p>
          <w:p w14:paraId="0F74B140" w14:textId="4B6A7BC3" w:rsidR="00A823A6" w:rsidRPr="00F37DAA" w:rsidRDefault="005F0884" w:rsidP="00B84967">
            <w:pPr>
              <w:spacing w:after="120"/>
              <w:rPr>
                <w:rFonts w:ascii="Arial" w:hAnsi="Arial" w:cs="Arial"/>
                <w:sz w:val="18"/>
                <w:szCs w:val="18"/>
                <w:lang w:val="en-US"/>
              </w:rPr>
            </w:pPr>
            <w:r>
              <w:rPr>
                <w:rFonts w:ascii="Arial" w:hAnsi="Arial" w:cs="Arial"/>
                <w:sz w:val="18"/>
                <w:szCs w:val="18"/>
                <w:lang w:val="en-US"/>
              </w:rPr>
              <w:t>‘No objection’ from KfW for final ESMP</w:t>
            </w:r>
          </w:p>
        </w:tc>
      </w:tr>
      <w:tr w:rsidR="000413B6" w:rsidRPr="00F37DAA" w14:paraId="44946A81" w14:textId="77777777" w:rsidTr="001C7814">
        <w:trPr>
          <w:cantSplit/>
        </w:trPr>
        <w:tc>
          <w:tcPr>
            <w:tcW w:w="1597" w:type="dxa"/>
          </w:tcPr>
          <w:p w14:paraId="19AC0AB1" w14:textId="77777777" w:rsidR="00A823A6" w:rsidRPr="00B84967" w:rsidRDefault="00890546" w:rsidP="00B84967">
            <w:pPr>
              <w:spacing w:after="120"/>
              <w:rPr>
                <w:rFonts w:ascii="Arial" w:hAnsi="Arial" w:cs="Arial"/>
                <w:b/>
                <w:sz w:val="18"/>
                <w:szCs w:val="18"/>
                <w:u w:val="single"/>
                <w:lang w:val="en-US"/>
              </w:rPr>
            </w:pPr>
            <w:r w:rsidRPr="00B84967">
              <w:rPr>
                <w:rFonts w:ascii="Arial" w:hAnsi="Arial" w:cs="Arial"/>
                <w:b/>
                <w:sz w:val="18"/>
                <w:szCs w:val="18"/>
                <w:u w:val="single"/>
                <w:lang w:val="en-US"/>
              </w:rPr>
              <w:t>A</w:t>
            </w:r>
            <w:r w:rsidR="00A823A6" w:rsidRPr="00B84967">
              <w:rPr>
                <w:rFonts w:ascii="Arial" w:hAnsi="Arial" w:cs="Arial"/>
                <w:b/>
                <w:sz w:val="18"/>
                <w:szCs w:val="18"/>
                <w:u w:val="single"/>
                <w:lang w:val="en-US"/>
              </w:rPr>
              <w:t>4. Resources allocated to ESHS Management</w:t>
            </w:r>
          </w:p>
        </w:tc>
        <w:tc>
          <w:tcPr>
            <w:tcW w:w="4465" w:type="dxa"/>
          </w:tcPr>
          <w:p w14:paraId="0A84D890" w14:textId="77777777" w:rsidR="005F0884" w:rsidRDefault="00A823A6" w:rsidP="00B84967">
            <w:pPr>
              <w:spacing w:after="120"/>
              <w:rPr>
                <w:rFonts w:ascii="Arial" w:hAnsi="Arial" w:cs="Arial"/>
                <w:sz w:val="18"/>
                <w:szCs w:val="18"/>
                <w:lang w:val="en-US"/>
              </w:rPr>
            </w:pPr>
            <w:r w:rsidRPr="00B84967">
              <w:rPr>
                <w:rFonts w:ascii="Arial" w:hAnsi="Arial" w:cs="Arial"/>
                <w:sz w:val="18"/>
                <w:szCs w:val="18"/>
                <w:lang w:val="en-US"/>
              </w:rPr>
              <w:t>Assign ESHS responsible</w:t>
            </w:r>
            <w:r w:rsidR="00F473D6">
              <w:rPr>
                <w:rFonts w:ascii="Arial" w:hAnsi="Arial" w:cs="Arial"/>
                <w:sz w:val="18"/>
                <w:szCs w:val="18"/>
                <w:lang w:val="en-US"/>
              </w:rPr>
              <w:t xml:space="preserve"> staff</w:t>
            </w:r>
            <w:r w:rsidR="00F473D6">
              <w:rPr>
                <w:rStyle w:val="FootnoteReference"/>
                <w:rFonts w:ascii="Arial" w:hAnsi="Arial" w:cs="Arial"/>
                <w:sz w:val="18"/>
                <w:szCs w:val="18"/>
                <w:lang w:val="en-US"/>
              </w:rPr>
              <w:footnoteReference w:id="4"/>
            </w:r>
            <w:r w:rsidRPr="00B84967">
              <w:rPr>
                <w:rFonts w:ascii="Arial" w:hAnsi="Arial" w:cs="Arial"/>
                <w:sz w:val="18"/>
                <w:szCs w:val="18"/>
                <w:lang w:val="en-US"/>
              </w:rPr>
              <w:t xml:space="preserve"> and define the requirements and responsibilities. </w:t>
            </w:r>
          </w:p>
          <w:p w14:paraId="7822F699" w14:textId="0023C139" w:rsidR="00A823A6" w:rsidRPr="00F37DAA" w:rsidRDefault="005F0884" w:rsidP="00B84967">
            <w:pPr>
              <w:spacing w:after="120"/>
              <w:rPr>
                <w:rFonts w:ascii="Arial" w:hAnsi="Arial" w:cs="Arial"/>
                <w:sz w:val="18"/>
                <w:szCs w:val="18"/>
                <w:lang w:val="en-US"/>
              </w:rPr>
            </w:pPr>
            <w:r>
              <w:rPr>
                <w:rFonts w:ascii="Arial" w:hAnsi="Arial" w:cs="Arial"/>
                <w:sz w:val="18"/>
                <w:szCs w:val="18"/>
                <w:lang w:val="en-US"/>
              </w:rPr>
              <w:t>Define person(s) r</w:t>
            </w:r>
            <w:r w:rsidR="00A823A6" w:rsidRPr="00B84967">
              <w:rPr>
                <w:rFonts w:ascii="Arial" w:hAnsi="Arial" w:cs="Arial"/>
                <w:sz w:val="18"/>
                <w:szCs w:val="18"/>
                <w:lang w:val="en-US"/>
              </w:rPr>
              <w:t>esponsible for contact with stakeholders (Relations officer or Community Liaison officer)</w:t>
            </w:r>
          </w:p>
        </w:tc>
        <w:tc>
          <w:tcPr>
            <w:tcW w:w="3260" w:type="dxa"/>
          </w:tcPr>
          <w:p w14:paraId="705B44AA" w14:textId="3FF8E773" w:rsidR="00A823A6" w:rsidRPr="00F37DAA" w:rsidRDefault="00212478" w:rsidP="00B84967">
            <w:pPr>
              <w:spacing w:after="120"/>
              <w:rPr>
                <w:rFonts w:ascii="Arial" w:hAnsi="Arial" w:cs="Arial"/>
                <w:sz w:val="18"/>
                <w:szCs w:val="18"/>
                <w:lang w:val="en-US"/>
              </w:rPr>
            </w:pPr>
            <w:r>
              <w:rPr>
                <w:rFonts w:ascii="Arial" w:hAnsi="Arial" w:cs="Arial"/>
                <w:sz w:val="18"/>
                <w:szCs w:val="18"/>
                <w:lang w:val="en-US"/>
              </w:rPr>
              <w:t>Document assigned responsibilities.</w:t>
            </w:r>
          </w:p>
          <w:p w14:paraId="78661BF9" w14:textId="5C6DEF9D" w:rsidR="00A823A6" w:rsidRPr="00F37DAA" w:rsidRDefault="006C71B9" w:rsidP="00B84967">
            <w:pPr>
              <w:spacing w:after="120"/>
              <w:rPr>
                <w:rFonts w:ascii="Arial" w:hAnsi="Arial" w:cs="Arial"/>
                <w:sz w:val="18"/>
                <w:szCs w:val="18"/>
                <w:lang w:val="en-US"/>
              </w:rPr>
            </w:pPr>
            <w:r w:rsidRPr="00F37DAA">
              <w:rPr>
                <w:rFonts w:ascii="Arial" w:hAnsi="Arial" w:cs="Arial"/>
                <w:sz w:val="18"/>
                <w:szCs w:val="18"/>
                <w:lang w:val="en-US"/>
              </w:rPr>
              <w:t>Inform</w:t>
            </w:r>
            <w:r w:rsidR="00A823A6" w:rsidRPr="00B84967">
              <w:rPr>
                <w:rFonts w:ascii="Arial" w:hAnsi="Arial" w:cs="Arial"/>
                <w:sz w:val="18"/>
                <w:szCs w:val="18"/>
                <w:lang w:val="en-US"/>
              </w:rPr>
              <w:t xml:space="preserve"> the relevant authorities</w:t>
            </w:r>
            <w:r w:rsidR="005F0884">
              <w:rPr>
                <w:rFonts w:ascii="Arial" w:hAnsi="Arial" w:cs="Arial"/>
                <w:sz w:val="18"/>
                <w:szCs w:val="18"/>
                <w:lang w:val="en-US"/>
              </w:rPr>
              <w:t>/stakeholders</w:t>
            </w:r>
            <w:r w:rsidR="00A823A6" w:rsidRPr="00B84967">
              <w:rPr>
                <w:rFonts w:ascii="Arial" w:hAnsi="Arial" w:cs="Arial"/>
                <w:sz w:val="18"/>
                <w:szCs w:val="18"/>
                <w:lang w:val="en-US"/>
              </w:rPr>
              <w:t xml:space="preserve"> </w:t>
            </w:r>
            <w:r w:rsidRPr="00F37DAA">
              <w:rPr>
                <w:rFonts w:ascii="Arial" w:hAnsi="Arial" w:cs="Arial"/>
                <w:sz w:val="18"/>
                <w:szCs w:val="18"/>
                <w:lang w:val="en-US"/>
              </w:rPr>
              <w:t xml:space="preserve">about </w:t>
            </w:r>
            <w:r w:rsidR="00A823A6" w:rsidRPr="00B84967">
              <w:rPr>
                <w:rFonts w:ascii="Arial" w:hAnsi="Arial" w:cs="Arial"/>
                <w:sz w:val="18"/>
                <w:szCs w:val="18"/>
                <w:lang w:val="en-US"/>
              </w:rPr>
              <w:t>the ESHS responsible</w:t>
            </w:r>
            <w:r w:rsidR="005F0884">
              <w:rPr>
                <w:rFonts w:ascii="Arial" w:hAnsi="Arial" w:cs="Arial"/>
                <w:sz w:val="18"/>
                <w:szCs w:val="18"/>
                <w:lang w:val="en-US"/>
              </w:rPr>
              <w:t xml:space="preserve"> staff</w:t>
            </w:r>
            <w:r w:rsidR="00A823A6" w:rsidRPr="00B84967">
              <w:rPr>
                <w:rFonts w:ascii="Arial" w:hAnsi="Arial" w:cs="Arial"/>
                <w:sz w:val="18"/>
                <w:szCs w:val="18"/>
                <w:lang w:val="en-US"/>
              </w:rPr>
              <w:t>.</w:t>
            </w:r>
          </w:p>
        </w:tc>
        <w:tc>
          <w:tcPr>
            <w:tcW w:w="1588" w:type="dxa"/>
          </w:tcPr>
          <w:p w14:paraId="004C2728" w14:textId="7E1ADBBB" w:rsidR="00A823A6" w:rsidRPr="00F37DAA" w:rsidRDefault="00F473D6" w:rsidP="00B84967">
            <w:pPr>
              <w:spacing w:after="120"/>
              <w:rPr>
                <w:rFonts w:ascii="Arial" w:hAnsi="Arial" w:cs="Arial"/>
                <w:sz w:val="18"/>
                <w:szCs w:val="18"/>
                <w:lang w:val="en-US"/>
              </w:rPr>
            </w:pPr>
            <w:r>
              <w:rPr>
                <w:rFonts w:ascii="Arial" w:hAnsi="Arial" w:cs="Arial"/>
                <w:sz w:val="18"/>
                <w:szCs w:val="18"/>
                <w:lang w:val="en-US"/>
              </w:rPr>
              <w:t>Contractor/</w:t>
            </w:r>
            <w:r w:rsidR="002801D7">
              <w:rPr>
                <w:rFonts w:ascii="Arial" w:hAnsi="Arial" w:cs="Arial"/>
                <w:sz w:val="18"/>
                <w:szCs w:val="18"/>
                <w:lang w:val="en-US"/>
              </w:rPr>
              <w:t>DWN</w:t>
            </w:r>
          </w:p>
        </w:tc>
        <w:tc>
          <w:tcPr>
            <w:tcW w:w="3940" w:type="dxa"/>
          </w:tcPr>
          <w:p w14:paraId="779C9F11" w14:textId="24EE4F08" w:rsidR="00212478" w:rsidRDefault="00A823A6" w:rsidP="00B84967">
            <w:pPr>
              <w:spacing w:after="120"/>
              <w:rPr>
                <w:rFonts w:ascii="Arial" w:hAnsi="Arial" w:cs="Arial"/>
                <w:sz w:val="18"/>
                <w:szCs w:val="18"/>
                <w:lang w:val="en-US"/>
              </w:rPr>
            </w:pPr>
            <w:r w:rsidRPr="00B84967">
              <w:rPr>
                <w:rFonts w:ascii="Arial" w:hAnsi="Arial" w:cs="Arial"/>
                <w:sz w:val="18"/>
                <w:szCs w:val="18"/>
                <w:lang w:val="en-US"/>
              </w:rPr>
              <w:t xml:space="preserve">Review </w:t>
            </w:r>
            <w:r w:rsidR="00212478">
              <w:rPr>
                <w:rFonts w:ascii="Arial" w:hAnsi="Arial" w:cs="Arial"/>
                <w:sz w:val="18"/>
                <w:szCs w:val="18"/>
                <w:lang w:val="en-US"/>
              </w:rPr>
              <w:t xml:space="preserve">assignment of </w:t>
            </w:r>
            <w:r w:rsidR="00883F17">
              <w:rPr>
                <w:rFonts w:ascii="Arial" w:hAnsi="Arial" w:cs="Arial"/>
                <w:sz w:val="18"/>
                <w:szCs w:val="18"/>
                <w:lang w:val="en-US"/>
              </w:rPr>
              <w:t xml:space="preserve">ESHS </w:t>
            </w:r>
            <w:r w:rsidR="00212478">
              <w:rPr>
                <w:rFonts w:ascii="Arial" w:hAnsi="Arial" w:cs="Arial"/>
                <w:sz w:val="18"/>
                <w:szCs w:val="18"/>
                <w:lang w:val="en-US"/>
              </w:rPr>
              <w:t>responsibilities.</w:t>
            </w:r>
          </w:p>
          <w:p w14:paraId="1EEBBEE1" w14:textId="697AADDA" w:rsidR="00212478" w:rsidRPr="00F37DAA" w:rsidRDefault="00212478" w:rsidP="00212478">
            <w:pPr>
              <w:spacing w:after="120"/>
              <w:rPr>
                <w:rFonts w:ascii="Arial" w:hAnsi="Arial" w:cs="Arial"/>
                <w:sz w:val="18"/>
                <w:szCs w:val="18"/>
                <w:lang w:val="en-US"/>
              </w:rPr>
            </w:pPr>
            <w:r>
              <w:rPr>
                <w:rFonts w:ascii="Arial" w:hAnsi="Arial" w:cs="Arial"/>
                <w:sz w:val="18"/>
                <w:szCs w:val="18"/>
                <w:lang w:val="en-US"/>
              </w:rPr>
              <w:t>Records of notification to stakeholders</w:t>
            </w:r>
          </w:p>
          <w:p w14:paraId="0486DB36" w14:textId="24239470" w:rsidR="00A823A6" w:rsidRPr="00F37DAA" w:rsidRDefault="00A823A6" w:rsidP="00B84967">
            <w:pPr>
              <w:spacing w:after="120"/>
              <w:rPr>
                <w:rFonts w:ascii="Arial" w:hAnsi="Arial" w:cs="Arial"/>
                <w:sz w:val="18"/>
                <w:szCs w:val="18"/>
                <w:lang w:val="en-US"/>
              </w:rPr>
            </w:pPr>
          </w:p>
        </w:tc>
      </w:tr>
      <w:tr w:rsidR="000413B6" w:rsidRPr="00F37DAA" w14:paraId="047ADE70" w14:textId="77777777" w:rsidTr="001C7814">
        <w:trPr>
          <w:cantSplit/>
        </w:trPr>
        <w:tc>
          <w:tcPr>
            <w:tcW w:w="1597" w:type="dxa"/>
          </w:tcPr>
          <w:p w14:paraId="0CC6AE72" w14:textId="77777777" w:rsidR="00A823A6" w:rsidRPr="00B84967" w:rsidRDefault="00890546" w:rsidP="00B84967">
            <w:pPr>
              <w:spacing w:after="120"/>
              <w:rPr>
                <w:rFonts w:ascii="Arial" w:hAnsi="Arial" w:cs="Arial"/>
                <w:b/>
                <w:sz w:val="18"/>
                <w:szCs w:val="18"/>
                <w:u w:val="single"/>
                <w:lang w:val="en-US"/>
              </w:rPr>
            </w:pPr>
            <w:r w:rsidRPr="00B84967">
              <w:rPr>
                <w:rFonts w:ascii="Arial" w:hAnsi="Arial" w:cs="Arial"/>
                <w:b/>
                <w:sz w:val="18"/>
                <w:szCs w:val="18"/>
                <w:u w:val="single"/>
                <w:lang w:val="en-US"/>
              </w:rPr>
              <w:t>A</w:t>
            </w:r>
            <w:r w:rsidR="00A823A6" w:rsidRPr="00B84967">
              <w:rPr>
                <w:rFonts w:ascii="Arial" w:hAnsi="Arial" w:cs="Arial"/>
                <w:b/>
                <w:sz w:val="18"/>
                <w:szCs w:val="18"/>
                <w:u w:val="single"/>
                <w:lang w:val="en-US"/>
              </w:rPr>
              <w:t>6. Reporting</w:t>
            </w:r>
          </w:p>
        </w:tc>
        <w:tc>
          <w:tcPr>
            <w:tcW w:w="4465" w:type="dxa"/>
          </w:tcPr>
          <w:p w14:paraId="3D1EF500" w14:textId="77777777" w:rsidR="00A823A6" w:rsidRPr="00F37DAA" w:rsidRDefault="00A823A6" w:rsidP="00B84967">
            <w:pPr>
              <w:spacing w:after="120"/>
              <w:rPr>
                <w:rFonts w:ascii="Arial" w:hAnsi="Arial" w:cs="Arial"/>
                <w:sz w:val="18"/>
                <w:szCs w:val="18"/>
                <w:lang w:val="en-US"/>
              </w:rPr>
            </w:pPr>
            <w:r w:rsidRPr="00B84967">
              <w:rPr>
                <w:rFonts w:ascii="Arial" w:hAnsi="Arial" w:cs="Arial"/>
                <w:sz w:val="18"/>
                <w:szCs w:val="18"/>
                <w:lang w:val="en-US"/>
              </w:rPr>
              <w:t>Reporting of progress and incidents, accidents, observations, near misses.</w:t>
            </w:r>
          </w:p>
        </w:tc>
        <w:tc>
          <w:tcPr>
            <w:tcW w:w="3260" w:type="dxa"/>
          </w:tcPr>
          <w:p w14:paraId="67A9D392" w14:textId="70AD2064" w:rsidR="00A823A6" w:rsidRPr="00F37DAA" w:rsidRDefault="00A823A6" w:rsidP="00B84967">
            <w:pPr>
              <w:spacing w:after="120"/>
              <w:rPr>
                <w:rFonts w:ascii="Arial" w:hAnsi="Arial" w:cs="Arial"/>
                <w:sz w:val="18"/>
                <w:szCs w:val="18"/>
                <w:lang w:val="en-US"/>
              </w:rPr>
            </w:pPr>
            <w:r w:rsidRPr="00B84967">
              <w:rPr>
                <w:rFonts w:ascii="Arial" w:hAnsi="Arial" w:cs="Arial"/>
                <w:sz w:val="18"/>
                <w:szCs w:val="18"/>
                <w:lang w:val="en-US"/>
              </w:rPr>
              <w:t xml:space="preserve">Final </w:t>
            </w:r>
            <w:r w:rsidR="006C71B9" w:rsidRPr="00F37DAA">
              <w:rPr>
                <w:rFonts w:ascii="Arial" w:hAnsi="Arial" w:cs="Arial"/>
                <w:sz w:val="18"/>
                <w:szCs w:val="18"/>
                <w:lang w:val="en-US"/>
              </w:rPr>
              <w:t xml:space="preserve">Project-specific </w:t>
            </w:r>
            <w:r w:rsidRPr="00B84967">
              <w:rPr>
                <w:rFonts w:ascii="Arial" w:hAnsi="Arial" w:cs="Arial"/>
                <w:sz w:val="18"/>
                <w:szCs w:val="18"/>
                <w:lang w:val="en-US"/>
              </w:rPr>
              <w:t>ESMP</w:t>
            </w:r>
            <w:r w:rsidR="00883F17">
              <w:rPr>
                <w:rFonts w:ascii="Arial" w:hAnsi="Arial" w:cs="Arial"/>
                <w:sz w:val="18"/>
                <w:szCs w:val="18"/>
                <w:lang w:val="en-US"/>
              </w:rPr>
              <w:t xml:space="preserve"> (note monitoring and reporting requirements)</w:t>
            </w:r>
          </w:p>
          <w:p w14:paraId="79266852" w14:textId="2BE74E0E" w:rsidR="00A823A6" w:rsidRPr="00F37DAA" w:rsidRDefault="00883F17" w:rsidP="00B84967">
            <w:pPr>
              <w:spacing w:after="120"/>
              <w:rPr>
                <w:rFonts w:ascii="Arial" w:hAnsi="Arial" w:cs="Arial"/>
                <w:sz w:val="18"/>
                <w:szCs w:val="18"/>
                <w:lang w:val="en-US"/>
              </w:rPr>
            </w:pPr>
            <w:r w:rsidRPr="00EC5D82">
              <w:rPr>
                <w:rFonts w:ascii="Arial" w:hAnsi="Arial" w:cs="Arial"/>
                <w:sz w:val="18"/>
                <w:szCs w:val="18"/>
                <w:highlight w:val="yellow"/>
                <w:lang w:val="en-US"/>
              </w:rPr>
              <w:t xml:space="preserve">Records of ESHS and </w:t>
            </w:r>
            <w:r w:rsidR="00A823A6" w:rsidRPr="00EC5D82">
              <w:rPr>
                <w:rFonts w:ascii="Arial" w:hAnsi="Arial" w:cs="Arial"/>
                <w:sz w:val="18"/>
                <w:szCs w:val="18"/>
                <w:highlight w:val="yellow"/>
                <w:lang w:val="en-US"/>
              </w:rPr>
              <w:t>incident</w:t>
            </w:r>
            <w:r w:rsidRPr="00EC5D82">
              <w:rPr>
                <w:rFonts w:ascii="Arial" w:hAnsi="Arial" w:cs="Arial"/>
                <w:sz w:val="18"/>
                <w:szCs w:val="18"/>
                <w:highlight w:val="yellow"/>
                <w:lang w:val="en-US"/>
              </w:rPr>
              <w:t xml:space="preserve"> reporting</w:t>
            </w:r>
          </w:p>
        </w:tc>
        <w:tc>
          <w:tcPr>
            <w:tcW w:w="1588" w:type="dxa"/>
          </w:tcPr>
          <w:p w14:paraId="517CFB4A" w14:textId="4DC458E4" w:rsidR="00A823A6" w:rsidRPr="00F37DAA" w:rsidRDefault="00F473D6" w:rsidP="00B84967">
            <w:pPr>
              <w:spacing w:after="120"/>
              <w:rPr>
                <w:rFonts w:ascii="Arial" w:hAnsi="Arial" w:cs="Arial"/>
                <w:sz w:val="18"/>
                <w:szCs w:val="18"/>
                <w:lang w:val="en-US"/>
              </w:rPr>
            </w:pPr>
            <w:r>
              <w:rPr>
                <w:rFonts w:ascii="Arial" w:hAnsi="Arial" w:cs="Arial"/>
                <w:sz w:val="18"/>
                <w:szCs w:val="18"/>
                <w:lang w:val="en-US"/>
              </w:rPr>
              <w:t>Contractor/</w:t>
            </w:r>
            <w:r w:rsidR="002801D7">
              <w:rPr>
                <w:rFonts w:ascii="Arial" w:hAnsi="Arial" w:cs="Arial"/>
                <w:sz w:val="18"/>
                <w:szCs w:val="18"/>
                <w:lang w:val="en-US"/>
              </w:rPr>
              <w:t>DWN</w:t>
            </w:r>
          </w:p>
        </w:tc>
        <w:tc>
          <w:tcPr>
            <w:tcW w:w="3940" w:type="dxa"/>
          </w:tcPr>
          <w:p w14:paraId="61F84EC0" w14:textId="77777777" w:rsidR="00A823A6" w:rsidRDefault="00A823A6" w:rsidP="00B84967">
            <w:pPr>
              <w:spacing w:after="120"/>
              <w:rPr>
                <w:rFonts w:ascii="Arial" w:hAnsi="Arial" w:cs="Arial"/>
                <w:sz w:val="18"/>
                <w:szCs w:val="18"/>
                <w:lang w:val="en-US"/>
              </w:rPr>
            </w:pPr>
            <w:r w:rsidRPr="00B84967">
              <w:rPr>
                <w:rFonts w:ascii="Arial" w:hAnsi="Arial" w:cs="Arial"/>
                <w:sz w:val="18"/>
                <w:szCs w:val="18"/>
                <w:lang w:val="en-US"/>
              </w:rPr>
              <w:t>Revi</w:t>
            </w:r>
            <w:r w:rsidR="00883F17">
              <w:rPr>
                <w:rFonts w:ascii="Arial" w:hAnsi="Arial" w:cs="Arial"/>
                <w:sz w:val="18"/>
                <w:szCs w:val="18"/>
                <w:lang w:val="en-US"/>
              </w:rPr>
              <w:t>ew</w:t>
            </w:r>
            <w:r w:rsidR="00883F17">
              <w:t xml:space="preserve"> </w:t>
            </w:r>
            <w:r w:rsidR="00883F17" w:rsidRPr="00883F17">
              <w:rPr>
                <w:rFonts w:ascii="Arial" w:hAnsi="Arial" w:cs="Arial"/>
                <w:sz w:val="18"/>
                <w:szCs w:val="18"/>
                <w:lang w:val="en-US"/>
              </w:rPr>
              <w:t>E&amp;S Monitoring Checklist</w:t>
            </w:r>
          </w:p>
          <w:p w14:paraId="42C11622" w14:textId="48030F92" w:rsidR="00883F17" w:rsidRPr="00F37DAA" w:rsidRDefault="00883F17" w:rsidP="00B84967">
            <w:pPr>
              <w:spacing w:after="120"/>
              <w:rPr>
                <w:rFonts w:ascii="Arial" w:hAnsi="Arial" w:cs="Arial"/>
                <w:sz w:val="18"/>
                <w:szCs w:val="18"/>
                <w:lang w:val="en-US"/>
              </w:rPr>
            </w:pPr>
            <w:r>
              <w:rPr>
                <w:rFonts w:ascii="Arial" w:hAnsi="Arial" w:cs="Arial"/>
                <w:sz w:val="18"/>
                <w:szCs w:val="18"/>
                <w:lang w:val="en-US"/>
              </w:rPr>
              <w:t>E&amp;S audits</w:t>
            </w:r>
          </w:p>
        </w:tc>
      </w:tr>
      <w:tr w:rsidR="000413B6" w:rsidRPr="00F37DAA" w14:paraId="5C0D6D27" w14:textId="77777777" w:rsidTr="001C7814">
        <w:trPr>
          <w:cantSplit/>
        </w:trPr>
        <w:tc>
          <w:tcPr>
            <w:tcW w:w="1597" w:type="dxa"/>
          </w:tcPr>
          <w:p w14:paraId="78B4181F" w14:textId="77777777" w:rsidR="00A823A6" w:rsidRPr="00F37DAA" w:rsidRDefault="00890546" w:rsidP="00B84967">
            <w:pPr>
              <w:autoSpaceDE w:val="0"/>
              <w:autoSpaceDN w:val="0"/>
              <w:adjustRightInd w:val="0"/>
              <w:spacing w:after="120"/>
              <w:rPr>
                <w:rFonts w:ascii="Arial" w:hAnsi="Arial" w:cs="Arial"/>
                <w:sz w:val="18"/>
                <w:szCs w:val="18"/>
                <w:lang w:val="en-US"/>
              </w:rPr>
            </w:pPr>
            <w:r w:rsidRPr="00F37DAA">
              <w:rPr>
                <w:rFonts w:ascii="Arial" w:hAnsi="Arial" w:cs="Arial"/>
                <w:sz w:val="18"/>
                <w:szCs w:val="18"/>
                <w:lang w:val="en-US"/>
              </w:rPr>
              <w:lastRenderedPageBreak/>
              <w:t>A</w:t>
            </w:r>
            <w:r w:rsidR="00A823A6" w:rsidRPr="00F37DAA">
              <w:rPr>
                <w:rFonts w:ascii="Arial" w:hAnsi="Arial" w:cs="Arial"/>
                <w:sz w:val="18"/>
                <w:szCs w:val="18"/>
                <w:lang w:val="en-US"/>
              </w:rPr>
              <w:t>7.</w:t>
            </w:r>
            <w:r w:rsidR="004E37F9">
              <w:rPr>
                <w:rFonts w:ascii="Arial" w:hAnsi="Arial" w:cs="Arial"/>
                <w:sz w:val="18"/>
                <w:szCs w:val="18"/>
                <w:lang w:val="en-US"/>
              </w:rPr>
              <w:t xml:space="preserve"> </w:t>
            </w:r>
            <w:r w:rsidR="00A823A6" w:rsidRPr="00F37DAA">
              <w:rPr>
                <w:rFonts w:ascii="Arial" w:hAnsi="Arial" w:cs="Arial"/>
                <w:sz w:val="18"/>
                <w:szCs w:val="18"/>
                <w:lang w:val="en-US"/>
              </w:rPr>
              <w:t>Code of Conduct</w:t>
            </w:r>
          </w:p>
        </w:tc>
        <w:tc>
          <w:tcPr>
            <w:tcW w:w="4465" w:type="dxa"/>
          </w:tcPr>
          <w:p w14:paraId="300E4843" w14:textId="77777777" w:rsidR="00A823A6" w:rsidRPr="00F37DAA" w:rsidRDefault="00A823A6" w:rsidP="00B84967">
            <w:pPr>
              <w:tabs>
                <w:tab w:val="left" w:pos="426"/>
                <w:tab w:val="left" w:pos="743"/>
              </w:tabs>
              <w:spacing w:after="120"/>
              <w:rPr>
                <w:rFonts w:ascii="Arial" w:hAnsi="Arial" w:cs="Arial"/>
                <w:sz w:val="18"/>
                <w:szCs w:val="18"/>
                <w:lang w:val="en-US"/>
              </w:rPr>
            </w:pPr>
            <w:r w:rsidRPr="00B84967">
              <w:rPr>
                <w:rFonts w:ascii="Arial" w:hAnsi="Arial" w:cs="Arial"/>
                <w:sz w:val="18"/>
                <w:szCs w:val="18"/>
                <w:lang w:val="en-US"/>
              </w:rPr>
              <w:t>Establish a Code of Conduct taking into consideration legislation, safety rules, substance abuse, environmental sensitivity, communicable diseases, gender issues (sexual harassment), respect for local beliefs and customs, community interactions etc.</w:t>
            </w:r>
          </w:p>
        </w:tc>
        <w:tc>
          <w:tcPr>
            <w:tcW w:w="3260" w:type="dxa"/>
          </w:tcPr>
          <w:p w14:paraId="2EF6F481" w14:textId="77777777" w:rsidR="00A823A6" w:rsidRPr="00F37DAA" w:rsidRDefault="00A823A6" w:rsidP="0074647D">
            <w:pPr>
              <w:spacing w:after="120"/>
              <w:rPr>
                <w:rFonts w:ascii="Arial" w:hAnsi="Arial" w:cs="Arial"/>
                <w:sz w:val="18"/>
                <w:szCs w:val="18"/>
                <w:lang w:val="en-US"/>
              </w:rPr>
            </w:pPr>
            <w:r w:rsidRPr="00EC5D82">
              <w:rPr>
                <w:rFonts w:ascii="Arial" w:hAnsi="Arial" w:cs="Arial"/>
                <w:sz w:val="18"/>
                <w:szCs w:val="18"/>
                <w:highlight w:val="yellow"/>
                <w:lang w:val="en-US"/>
              </w:rPr>
              <w:t>Code of Conduct in place</w:t>
            </w:r>
            <w:r w:rsidRPr="00B84967">
              <w:rPr>
                <w:rFonts w:ascii="Arial" w:hAnsi="Arial" w:cs="Arial"/>
                <w:sz w:val="18"/>
                <w:szCs w:val="18"/>
                <w:lang w:val="en-US"/>
              </w:rPr>
              <w:t xml:space="preserve"> and rules shared with personnel </w:t>
            </w:r>
            <w:r w:rsidR="00260A6E" w:rsidRPr="00B84967">
              <w:rPr>
                <w:rFonts w:ascii="Arial" w:hAnsi="Arial" w:cs="Arial"/>
                <w:sz w:val="18"/>
                <w:szCs w:val="18"/>
                <w:lang w:val="en-US"/>
              </w:rPr>
              <w:t>(</w:t>
            </w:r>
            <w:r w:rsidR="005A6F1A" w:rsidRPr="00F37DAA">
              <w:rPr>
                <w:rFonts w:ascii="Arial" w:hAnsi="Arial" w:cs="Arial"/>
                <w:sz w:val="18"/>
                <w:szCs w:val="18"/>
                <w:lang w:val="en-US"/>
              </w:rPr>
              <w:t>s</w:t>
            </w:r>
            <w:r w:rsidR="00260A6E" w:rsidRPr="00B84967">
              <w:rPr>
                <w:rFonts w:ascii="Arial" w:hAnsi="Arial" w:cs="Arial"/>
                <w:sz w:val="18"/>
                <w:szCs w:val="18"/>
                <w:lang w:val="en-US"/>
              </w:rPr>
              <w:t xml:space="preserve">ee Annex </w:t>
            </w:r>
            <w:r w:rsidR="0074647D">
              <w:rPr>
                <w:rFonts w:ascii="Arial" w:hAnsi="Arial" w:cs="Arial"/>
                <w:sz w:val="18"/>
                <w:szCs w:val="18"/>
                <w:lang w:val="en-US"/>
              </w:rPr>
              <w:t>A</w:t>
            </w:r>
            <w:r w:rsidR="00260A6E" w:rsidRPr="00B84967">
              <w:rPr>
                <w:rFonts w:ascii="Arial" w:hAnsi="Arial" w:cs="Arial"/>
                <w:sz w:val="18"/>
                <w:szCs w:val="18"/>
                <w:lang w:val="en-US"/>
              </w:rPr>
              <w:t>)</w:t>
            </w:r>
          </w:p>
        </w:tc>
        <w:tc>
          <w:tcPr>
            <w:tcW w:w="1588" w:type="dxa"/>
          </w:tcPr>
          <w:p w14:paraId="530EBB40" w14:textId="20926DB4" w:rsidR="00A823A6" w:rsidRPr="00F37DAA" w:rsidRDefault="00F473D6" w:rsidP="00B84967">
            <w:pPr>
              <w:spacing w:after="120"/>
              <w:rPr>
                <w:rFonts w:ascii="Arial" w:hAnsi="Arial" w:cs="Arial"/>
                <w:sz w:val="18"/>
                <w:szCs w:val="18"/>
                <w:lang w:val="en-US"/>
              </w:rPr>
            </w:pPr>
            <w:r>
              <w:rPr>
                <w:rFonts w:ascii="Arial" w:hAnsi="Arial" w:cs="Arial"/>
                <w:sz w:val="18"/>
                <w:szCs w:val="18"/>
                <w:lang w:val="en-US"/>
              </w:rPr>
              <w:t>Contractor/</w:t>
            </w:r>
            <w:r w:rsidR="002801D7">
              <w:rPr>
                <w:rFonts w:ascii="Arial" w:hAnsi="Arial" w:cs="Arial"/>
                <w:sz w:val="18"/>
                <w:szCs w:val="18"/>
                <w:lang w:val="en-US"/>
              </w:rPr>
              <w:t>DWN</w:t>
            </w:r>
          </w:p>
        </w:tc>
        <w:tc>
          <w:tcPr>
            <w:tcW w:w="3940" w:type="dxa"/>
          </w:tcPr>
          <w:p w14:paraId="77325D8A" w14:textId="77777777" w:rsidR="00A823A6" w:rsidRPr="00F37DAA" w:rsidRDefault="00A823A6" w:rsidP="00B84967">
            <w:pPr>
              <w:spacing w:after="120"/>
              <w:rPr>
                <w:rFonts w:ascii="Arial" w:hAnsi="Arial" w:cs="Arial"/>
                <w:sz w:val="18"/>
                <w:szCs w:val="18"/>
                <w:lang w:val="en-US"/>
              </w:rPr>
            </w:pPr>
            <w:r w:rsidRPr="00B84967">
              <w:rPr>
                <w:rFonts w:ascii="Arial" w:hAnsi="Arial" w:cs="Arial"/>
                <w:sz w:val="18"/>
                <w:szCs w:val="18"/>
                <w:lang w:val="en-US"/>
              </w:rPr>
              <w:t xml:space="preserve">Review of Code of Conduct </w:t>
            </w:r>
            <w:r w:rsidR="007E49F2" w:rsidRPr="00F37DAA">
              <w:rPr>
                <w:rFonts w:ascii="Arial" w:hAnsi="Arial" w:cs="Arial"/>
                <w:sz w:val="18"/>
                <w:szCs w:val="18"/>
                <w:lang w:val="en-US"/>
              </w:rPr>
              <w:t>i</w:t>
            </w:r>
            <w:r w:rsidRPr="00B84967">
              <w:rPr>
                <w:rFonts w:ascii="Arial" w:hAnsi="Arial" w:cs="Arial"/>
                <w:sz w:val="18"/>
                <w:szCs w:val="18"/>
                <w:lang w:val="en-US"/>
              </w:rPr>
              <w:t>nduction records</w:t>
            </w:r>
          </w:p>
          <w:p w14:paraId="623B686C" w14:textId="77777777" w:rsidR="00A823A6" w:rsidRPr="00F37DAA" w:rsidRDefault="00A823A6" w:rsidP="00B84967">
            <w:pPr>
              <w:spacing w:after="120"/>
              <w:rPr>
                <w:rFonts w:ascii="Arial" w:hAnsi="Arial" w:cs="Arial"/>
                <w:sz w:val="18"/>
                <w:szCs w:val="18"/>
                <w:lang w:val="en-US"/>
              </w:rPr>
            </w:pPr>
            <w:r w:rsidRPr="00B84967">
              <w:rPr>
                <w:rFonts w:ascii="Arial" w:hAnsi="Arial" w:cs="Arial"/>
                <w:sz w:val="18"/>
                <w:szCs w:val="18"/>
                <w:lang w:val="en-US"/>
              </w:rPr>
              <w:t xml:space="preserve">Review of reported punishable or misconduct </w:t>
            </w:r>
            <w:proofErr w:type="spellStart"/>
            <w:r w:rsidRPr="00B84967">
              <w:rPr>
                <w:rFonts w:ascii="Arial" w:hAnsi="Arial" w:cs="Arial"/>
                <w:sz w:val="18"/>
                <w:szCs w:val="18"/>
                <w:lang w:val="en-US"/>
              </w:rPr>
              <w:t>behaviour</w:t>
            </w:r>
            <w:proofErr w:type="spellEnd"/>
            <w:r w:rsidRPr="00B84967">
              <w:rPr>
                <w:rFonts w:ascii="Arial" w:hAnsi="Arial" w:cs="Arial"/>
                <w:sz w:val="18"/>
                <w:szCs w:val="18"/>
                <w:lang w:val="en-US"/>
              </w:rPr>
              <w:t xml:space="preserve"> </w:t>
            </w:r>
          </w:p>
          <w:p w14:paraId="1C21E9A7" w14:textId="77777777" w:rsidR="00A823A6" w:rsidRPr="00F37DAA" w:rsidRDefault="00A823A6" w:rsidP="00B84967">
            <w:pPr>
              <w:spacing w:after="120"/>
              <w:rPr>
                <w:rFonts w:ascii="Arial" w:hAnsi="Arial" w:cs="Arial"/>
                <w:sz w:val="18"/>
                <w:szCs w:val="18"/>
                <w:lang w:val="en-US"/>
              </w:rPr>
            </w:pPr>
            <w:r w:rsidRPr="00F37DAA">
              <w:rPr>
                <w:rFonts w:ascii="Arial" w:hAnsi="Arial" w:cs="Arial"/>
                <w:sz w:val="18"/>
                <w:szCs w:val="18"/>
                <w:lang w:val="en-US"/>
              </w:rPr>
              <w:t>Review of grievance records</w:t>
            </w:r>
          </w:p>
        </w:tc>
      </w:tr>
      <w:tr w:rsidR="000413B6" w:rsidRPr="00F37DAA" w14:paraId="58D0BFD1" w14:textId="77777777" w:rsidTr="001C7814">
        <w:trPr>
          <w:cantSplit/>
        </w:trPr>
        <w:tc>
          <w:tcPr>
            <w:tcW w:w="1597" w:type="dxa"/>
          </w:tcPr>
          <w:p w14:paraId="0A2167EF" w14:textId="77777777" w:rsidR="00A823A6" w:rsidRPr="00B84967" w:rsidRDefault="00890546" w:rsidP="00B84967">
            <w:pPr>
              <w:spacing w:after="120"/>
              <w:rPr>
                <w:rFonts w:ascii="Arial" w:hAnsi="Arial" w:cs="Arial"/>
                <w:b/>
                <w:sz w:val="18"/>
                <w:szCs w:val="18"/>
                <w:u w:val="single"/>
                <w:lang w:val="en-US"/>
              </w:rPr>
            </w:pPr>
            <w:r w:rsidRPr="00B84967">
              <w:rPr>
                <w:rFonts w:ascii="Arial" w:hAnsi="Arial" w:cs="Arial"/>
                <w:b/>
                <w:sz w:val="18"/>
                <w:szCs w:val="18"/>
                <w:u w:val="single"/>
                <w:lang w:val="en-US"/>
              </w:rPr>
              <w:t>A</w:t>
            </w:r>
            <w:r w:rsidR="00A823A6" w:rsidRPr="00B84967">
              <w:rPr>
                <w:rFonts w:ascii="Arial" w:hAnsi="Arial" w:cs="Arial"/>
                <w:b/>
                <w:sz w:val="18"/>
                <w:szCs w:val="18"/>
                <w:u w:val="single"/>
                <w:lang w:val="en-US"/>
              </w:rPr>
              <w:t>8.</w:t>
            </w:r>
            <w:r w:rsidR="004E37F9" w:rsidRPr="00B84967">
              <w:rPr>
                <w:rFonts w:ascii="Arial" w:hAnsi="Arial" w:cs="Arial"/>
                <w:b/>
                <w:sz w:val="18"/>
                <w:szCs w:val="18"/>
                <w:u w:val="single"/>
                <w:lang w:val="en-US"/>
              </w:rPr>
              <w:t xml:space="preserve"> </w:t>
            </w:r>
            <w:r w:rsidR="00A823A6" w:rsidRPr="00B84967">
              <w:rPr>
                <w:rFonts w:ascii="Arial" w:hAnsi="Arial" w:cs="Arial"/>
                <w:b/>
                <w:sz w:val="18"/>
                <w:szCs w:val="18"/>
                <w:u w:val="single"/>
                <w:lang w:val="en-US"/>
              </w:rPr>
              <w:t>ESHS Training</w:t>
            </w:r>
          </w:p>
        </w:tc>
        <w:tc>
          <w:tcPr>
            <w:tcW w:w="4465" w:type="dxa"/>
          </w:tcPr>
          <w:p w14:paraId="3E9CEB7B" w14:textId="53584C5E" w:rsidR="00B15667" w:rsidRPr="00F37DAA" w:rsidRDefault="00A823A6" w:rsidP="00B84967">
            <w:pPr>
              <w:spacing w:after="120"/>
              <w:rPr>
                <w:rFonts w:ascii="Arial" w:hAnsi="Arial" w:cs="Arial"/>
                <w:sz w:val="18"/>
                <w:szCs w:val="18"/>
                <w:lang w:val="en-US"/>
              </w:rPr>
            </w:pPr>
            <w:r w:rsidRPr="00EC5D82">
              <w:rPr>
                <w:rFonts w:ascii="Arial" w:hAnsi="Arial" w:cs="Arial"/>
                <w:sz w:val="18"/>
                <w:szCs w:val="18"/>
                <w:highlight w:val="yellow"/>
                <w:lang w:val="en-US"/>
              </w:rPr>
              <w:t xml:space="preserve">Provide </w:t>
            </w:r>
            <w:r w:rsidR="007E49F2" w:rsidRPr="00EC5D82">
              <w:rPr>
                <w:rFonts w:ascii="Arial" w:hAnsi="Arial" w:cs="Arial"/>
                <w:sz w:val="18"/>
                <w:szCs w:val="18"/>
                <w:highlight w:val="yellow"/>
                <w:lang w:val="en-US"/>
              </w:rPr>
              <w:t>i</w:t>
            </w:r>
            <w:r w:rsidRPr="00EC5D82">
              <w:rPr>
                <w:rFonts w:ascii="Arial" w:hAnsi="Arial" w:cs="Arial"/>
                <w:sz w:val="18"/>
                <w:szCs w:val="18"/>
                <w:highlight w:val="yellow"/>
                <w:lang w:val="en-US"/>
              </w:rPr>
              <w:t xml:space="preserve">nduction and </w:t>
            </w:r>
            <w:r w:rsidR="007E49F2" w:rsidRPr="00EC5D82">
              <w:rPr>
                <w:rFonts w:ascii="Arial" w:hAnsi="Arial" w:cs="Arial"/>
                <w:sz w:val="18"/>
                <w:szCs w:val="18"/>
                <w:highlight w:val="yellow"/>
                <w:lang w:val="en-US"/>
              </w:rPr>
              <w:t>t</w:t>
            </w:r>
            <w:r w:rsidRPr="00EC5D82">
              <w:rPr>
                <w:rFonts w:ascii="Arial" w:hAnsi="Arial" w:cs="Arial"/>
                <w:sz w:val="18"/>
                <w:szCs w:val="18"/>
                <w:highlight w:val="yellow"/>
                <w:lang w:val="en-US"/>
              </w:rPr>
              <w:t>raining and awareness</w:t>
            </w:r>
            <w:r w:rsidRPr="00B84967">
              <w:rPr>
                <w:rFonts w:ascii="Arial" w:hAnsi="Arial" w:cs="Arial"/>
                <w:sz w:val="18"/>
                <w:szCs w:val="18"/>
                <w:lang w:val="en-US"/>
              </w:rPr>
              <w:t xml:space="preserve"> to the workforce regarding </w:t>
            </w:r>
            <w:r w:rsidR="00883F17">
              <w:rPr>
                <w:rFonts w:ascii="Arial" w:hAnsi="Arial" w:cs="Arial"/>
                <w:sz w:val="18"/>
                <w:szCs w:val="18"/>
                <w:lang w:val="en-US"/>
              </w:rPr>
              <w:t>ES</w:t>
            </w:r>
            <w:r w:rsidR="00883F17" w:rsidRPr="00B84967">
              <w:rPr>
                <w:rFonts w:ascii="Arial" w:hAnsi="Arial" w:cs="Arial"/>
                <w:sz w:val="18"/>
                <w:szCs w:val="18"/>
                <w:lang w:val="en-US"/>
              </w:rPr>
              <w:t xml:space="preserve">HS </w:t>
            </w:r>
            <w:r w:rsidR="00883F17">
              <w:rPr>
                <w:rFonts w:ascii="Arial" w:hAnsi="Arial" w:cs="Arial"/>
                <w:sz w:val="18"/>
                <w:szCs w:val="18"/>
                <w:lang w:val="en-US"/>
              </w:rPr>
              <w:t>r</w:t>
            </w:r>
            <w:r w:rsidRPr="00B84967">
              <w:rPr>
                <w:rFonts w:ascii="Arial" w:hAnsi="Arial" w:cs="Arial"/>
                <w:sz w:val="18"/>
                <w:szCs w:val="18"/>
                <w:lang w:val="en-US"/>
              </w:rPr>
              <w:t xml:space="preserve">isks and mitigation measures (including indirect workers) tailored to </w:t>
            </w:r>
            <w:r w:rsidR="007E49F2" w:rsidRPr="00F37DAA">
              <w:rPr>
                <w:rFonts w:ascii="Arial" w:hAnsi="Arial" w:cs="Arial"/>
                <w:sz w:val="18"/>
                <w:szCs w:val="18"/>
                <w:lang w:val="en-US"/>
              </w:rPr>
              <w:t>P</w:t>
            </w:r>
            <w:r w:rsidRPr="00B84967">
              <w:rPr>
                <w:rFonts w:ascii="Arial" w:hAnsi="Arial" w:cs="Arial"/>
                <w:sz w:val="18"/>
                <w:szCs w:val="18"/>
                <w:lang w:val="en-US"/>
              </w:rPr>
              <w:t>roject scope.</w:t>
            </w:r>
          </w:p>
        </w:tc>
        <w:tc>
          <w:tcPr>
            <w:tcW w:w="3260" w:type="dxa"/>
          </w:tcPr>
          <w:p w14:paraId="2502953E" w14:textId="77777777" w:rsidR="00A823A6" w:rsidRPr="00F37DAA" w:rsidRDefault="00A823A6" w:rsidP="00B84967">
            <w:pPr>
              <w:spacing w:after="120"/>
              <w:rPr>
                <w:rFonts w:ascii="Arial" w:hAnsi="Arial" w:cs="Arial"/>
                <w:sz w:val="18"/>
                <w:szCs w:val="18"/>
                <w:lang w:val="en-US"/>
              </w:rPr>
            </w:pPr>
            <w:r w:rsidRPr="00EC5D82">
              <w:rPr>
                <w:rFonts w:ascii="Arial" w:hAnsi="Arial" w:cs="Arial"/>
                <w:sz w:val="18"/>
                <w:szCs w:val="18"/>
                <w:highlight w:val="yellow"/>
                <w:lang w:val="en-US"/>
              </w:rPr>
              <w:t>Training performed and recorded</w:t>
            </w:r>
          </w:p>
        </w:tc>
        <w:tc>
          <w:tcPr>
            <w:tcW w:w="1588" w:type="dxa"/>
          </w:tcPr>
          <w:p w14:paraId="6F2430E8" w14:textId="5DB84580" w:rsidR="00A823A6" w:rsidRPr="00F37DAA" w:rsidRDefault="00A823A6" w:rsidP="00B84967">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5A7515C3" w14:textId="208A383E" w:rsidR="00A823A6" w:rsidRPr="00F37DAA" w:rsidRDefault="00A823A6" w:rsidP="00B84967">
            <w:pPr>
              <w:spacing w:after="120"/>
              <w:rPr>
                <w:rFonts w:ascii="Arial" w:hAnsi="Arial" w:cs="Arial"/>
                <w:sz w:val="18"/>
                <w:szCs w:val="18"/>
                <w:lang w:val="en-US"/>
              </w:rPr>
            </w:pPr>
            <w:r w:rsidRPr="00F37DAA">
              <w:rPr>
                <w:rFonts w:ascii="Arial" w:hAnsi="Arial" w:cs="Arial"/>
                <w:sz w:val="18"/>
                <w:szCs w:val="18"/>
                <w:lang w:val="en-US"/>
              </w:rPr>
              <w:t xml:space="preserve">Review of </w:t>
            </w:r>
            <w:r w:rsidR="00883F17">
              <w:rPr>
                <w:rFonts w:ascii="Arial" w:hAnsi="Arial" w:cs="Arial"/>
                <w:sz w:val="18"/>
                <w:szCs w:val="18"/>
                <w:lang w:val="en-US"/>
              </w:rPr>
              <w:t xml:space="preserve">ESHS induction and </w:t>
            </w:r>
            <w:r w:rsidRPr="00F37DAA">
              <w:rPr>
                <w:rFonts w:ascii="Arial" w:hAnsi="Arial" w:cs="Arial"/>
                <w:sz w:val="18"/>
                <w:szCs w:val="18"/>
                <w:lang w:val="en-US"/>
              </w:rPr>
              <w:t>training records</w:t>
            </w:r>
          </w:p>
        </w:tc>
      </w:tr>
    </w:tbl>
    <w:p w14:paraId="5B5B96EE" w14:textId="77777777" w:rsidR="007C303C" w:rsidRPr="007C303C" w:rsidRDefault="007C303C" w:rsidP="007C303C">
      <w:pPr>
        <w:spacing w:after="0"/>
        <w:rPr>
          <w:sz w:val="10"/>
          <w:szCs w:val="10"/>
        </w:rPr>
      </w:pPr>
    </w:p>
    <w:tbl>
      <w:tblPr>
        <w:tblStyle w:val="TableGrid"/>
        <w:tblW w:w="14850" w:type="dxa"/>
        <w:tblLayout w:type="fixed"/>
        <w:tblLook w:val="04A0" w:firstRow="1" w:lastRow="0" w:firstColumn="1" w:lastColumn="0" w:noHBand="0" w:noVBand="1"/>
      </w:tblPr>
      <w:tblGrid>
        <w:gridCol w:w="1597"/>
        <w:gridCol w:w="4465"/>
        <w:gridCol w:w="3260"/>
        <w:gridCol w:w="1588"/>
        <w:gridCol w:w="3940"/>
      </w:tblGrid>
      <w:tr w:rsidR="007C303C" w:rsidRPr="00F37DAA" w14:paraId="2DB3741D" w14:textId="77777777" w:rsidTr="006C3C17">
        <w:trPr>
          <w:cantSplit/>
          <w:tblHeader/>
        </w:trPr>
        <w:tc>
          <w:tcPr>
            <w:tcW w:w="1597" w:type="dxa"/>
            <w:tcBorders>
              <w:bottom w:val="single" w:sz="4" w:space="0" w:color="auto"/>
            </w:tcBorders>
            <w:shd w:val="clear" w:color="auto" w:fill="D99594" w:themeFill="accent2" w:themeFillTint="99"/>
          </w:tcPr>
          <w:p w14:paraId="63BA18C7" w14:textId="77777777" w:rsidR="007C303C" w:rsidRPr="00F37DAA" w:rsidRDefault="007C303C" w:rsidP="006C3C17">
            <w:pPr>
              <w:keepNext/>
              <w:spacing w:after="120"/>
              <w:rPr>
                <w:rFonts w:ascii="Arial" w:hAnsi="Arial" w:cs="Arial"/>
                <w:b/>
                <w:sz w:val="18"/>
                <w:szCs w:val="18"/>
                <w:lang w:val="en-US"/>
              </w:rPr>
            </w:pPr>
            <w:r>
              <w:rPr>
                <w:rFonts w:ascii="Arial" w:hAnsi="Arial" w:cs="Arial"/>
                <w:b/>
                <w:sz w:val="18"/>
                <w:szCs w:val="18"/>
                <w:lang w:val="en-US"/>
              </w:rPr>
              <w:t>Item</w:t>
            </w:r>
          </w:p>
        </w:tc>
        <w:tc>
          <w:tcPr>
            <w:tcW w:w="4465" w:type="dxa"/>
            <w:tcBorders>
              <w:bottom w:val="single" w:sz="4" w:space="0" w:color="auto"/>
            </w:tcBorders>
            <w:shd w:val="clear" w:color="auto" w:fill="D99594" w:themeFill="accent2" w:themeFillTint="99"/>
          </w:tcPr>
          <w:p w14:paraId="75556ED8" w14:textId="77777777" w:rsidR="007C303C" w:rsidRPr="00F37DAA" w:rsidRDefault="007C303C" w:rsidP="007C303C">
            <w:pPr>
              <w:keepNext/>
              <w:spacing w:after="120"/>
              <w:rPr>
                <w:rFonts w:ascii="Arial" w:hAnsi="Arial" w:cs="Arial"/>
                <w:b/>
                <w:sz w:val="18"/>
                <w:szCs w:val="18"/>
                <w:lang w:val="en-US"/>
              </w:rPr>
            </w:pPr>
            <w:r w:rsidRPr="00B84967">
              <w:rPr>
                <w:rFonts w:ascii="Arial" w:hAnsi="Arial" w:cs="Arial"/>
                <w:b/>
                <w:sz w:val="18"/>
                <w:szCs w:val="18"/>
                <w:lang w:val="en-US"/>
              </w:rPr>
              <w:t>Mitigation, Management and Enhancement Measures</w:t>
            </w:r>
          </w:p>
        </w:tc>
        <w:tc>
          <w:tcPr>
            <w:tcW w:w="3260" w:type="dxa"/>
            <w:tcBorders>
              <w:bottom w:val="single" w:sz="4" w:space="0" w:color="auto"/>
            </w:tcBorders>
            <w:shd w:val="clear" w:color="auto" w:fill="D99594" w:themeFill="accent2" w:themeFillTint="99"/>
          </w:tcPr>
          <w:p w14:paraId="698A4B87"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 xml:space="preserve">Means of Verification </w:t>
            </w:r>
          </w:p>
        </w:tc>
        <w:tc>
          <w:tcPr>
            <w:tcW w:w="1588" w:type="dxa"/>
            <w:tcBorders>
              <w:bottom w:val="single" w:sz="4" w:space="0" w:color="auto"/>
            </w:tcBorders>
            <w:shd w:val="clear" w:color="auto" w:fill="D99594" w:themeFill="accent2" w:themeFillTint="99"/>
          </w:tcPr>
          <w:p w14:paraId="79806C01"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Responsibility</w:t>
            </w:r>
          </w:p>
        </w:tc>
        <w:tc>
          <w:tcPr>
            <w:tcW w:w="3940" w:type="dxa"/>
            <w:tcBorders>
              <w:bottom w:val="single" w:sz="4" w:space="0" w:color="auto"/>
            </w:tcBorders>
            <w:shd w:val="clear" w:color="auto" w:fill="D99594" w:themeFill="accent2" w:themeFillTint="99"/>
          </w:tcPr>
          <w:p w14:paraId="4EBC6D21"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Monitoring Procedure</w:t>
            </w:r>
          </w:p>
        </w:tc>
      </w:tr>
      <w:tr w:rsidR="00F473D6" w:rsidRPr="00D33C0C" w14:paraId="67679D05" w14:textId="77777777" w:rsidTr="006C3C17">
        <w:trPr>
          <w:cantSplit/>
          <w:tblHeader/>
        </w:trPr>
        <w:tc>
          <w:tcPr>
            <w:tcW w:w="14850" w:type="dxa"/>
            <w:gridSpan w:val="5"/>
            <w:shd w:val="clear" w:color="auto" w:fill="E5B8B7" w:themeFill="accent2" w:themeFillTint="66"/>
          </w:tcPr>
          <w:p w14:paraId="587A504E" w14:textId="77777777" w:rsidR="00F473D6" w:rsidRPr="00D33C0C" w:rsidRDefault="00F473D6" w:rsidP="007C303C">
            <w:pPr>
              <w:pStyle w:val="Heading2"/>
              <w:rPr>
                <w:b w:val="0"/>
                <w:lang w:val="en-US"/>
              </w:rPr>
            </w:pPr>
            <w:r w:rsidRPr="00D33C0C">
              <w:rPr>
                <w:sz w:val="22"/>
                <w:lang w:val="en-US"/>
              </w:rPr>
              <w:t xml:space="preserve">B. Protection of the Environment </w:t>
            </w:r>
          </w:p>
        </w:tc>
      </w:tr>
      <w:tr w:rsidR="00883F17" w:rsidRPr="00F37DAA" w14:paraId="410411A4" w14:textId="77777777" w:rsidTr="001C7814">
        <w:trPr>
          <w:cantSplit/>
        </w:trPr>
        <w:tc>
          <w:tcPr>
            <w:tcW w:w="1597" w:type="dxa"/>
            <w:vMerge w:val="restart"/>
          </w:tcPr>
          <w:p w14:paraId="063F9E3F" w14:textId="421F8110" w:rsidR="00883F17" w:rsidRPr="00D33C0C" w:rsidRDefault="00883F17" w:rsidP="00883F17">
            <w:pPr>
              <w:spacing w:after="120"/>
              <w:rPr>
                <w:rFonts w:ascii="Arial" w:hAnsi="Arial" w:cs="Arial"/>
                <w:sz w:val="18"/>
                <w:szCs w:val="18"/>
                <w:lang w:val="en-US"/>
              </w:rPr>
            </w:pPr>
            <w:r w:rsidRPr="00D33C0C">
              <w:rPr>
                <w:rFonts w:ascii="Arial" w:hAnsi="Arial" w:cs="Arial"/>
                <w:sz w:val="18"/>
                <w:szCs w:val="18"/>
                <w:lang w:val="en-US"/>
              </w:rPr>
              <w:t>B10.</w:t>
            </w:r>
            <w:r w:rsidRPr="00F37DAA">
              <w:rPr>
                <w:rFonts w:ascii="Arial" w:hAnsi="Arial" w:cs="Arial"/>
                <w:sz w:val="18"/>
                <w:szCs w:val="18"/>
                <w:lang w:val="en-US"/>
              </w:rPr>
              <w:t xml:space="preserve"> </w:t>
            </w:r>
            <w:r w:rsidRPr="00D33C0C">
              <w:rPr>
                <w:rFonts w:ascii="Arial" w:hAnsi="Arial" w:cs="Arial"/>
                <w:sz w:val="18"/>
                <w:szCs w:val="18"/>
                <w:lang w:val="en-US"/>
              </w:rPr>
              <w:t>Protection of adjacent areas</w:t>
            </w:r>
          </w:p>
        </w:tc>
        <w:tc>
          <w:tcPr>
            <w:tcW w:w="4465" w:type="dxa"/>
          </w:tcPr>
          <w:p w14:paraId="51A68557" w14:textId="50715223" w:rsidR="00883F17" w:rsidRPr="00D33C0C" w:rsidRDefault="00883F17" w:rsidP="00883F17">
            <w:pPr>
              <w:tabs>
                <w:tab w:val="left" w:pos="2190"/>
              </w:tabs>
              <w:spacing w:after="120"/>
              <w:rPr>
                <w:rFonts w:ascii="Arial" w:hAnsi="Arial" w:cs="Arial"/>
                <w:sz w:val="18"/>
                <w:szCs w:val="18"/>
                <w:lang w:val="en-US"/>
              </w:rPr>
            </w:pPr>
            <w:r w:rsidRPr="00D33C0C">
              <w:rPr>
                <w:rFonts w:ascii="Arial" w:hAnsi="Arial" w:cs="Arial"/>
                <w:color w:val="000000"/>
                <w:sz w:val="18"/>
                <w:szCs w:val="18"/>
                <w:lang w:val="en-US"/>
              </w:rPr>
              <w:t>Ensure to stay out of surrounding wetland areas.</w:t>
            </w:r>
          </w:p>
        </w:tc>
        <w:tc>
          <w:tcPr>
            <w:tcW w:w="3260" w:type="dxa"/>
          </w:tcPr>
          <w:p w14:paraId="7C564C1E" w14:textId="2668EEEB" w:rsidR="00883F17" w:rsidRPr="00D33C0C" w:rsidRDefault="00883F17" w:rsidP="00883F17">
            <w:pPr>
              <w:spacing w:after="120"/>
              <w:rPr>
                <w:rFonts w:ascii="Arial" w:hAnsi="Arial" w:cs="Arial"/>
                <w:sz w:val="18"/>
                <w:szCs w:val="18"/>
                <w:lang w:val="en-US"/>
              </w:rPr>
            </w:pPr>
            <w:r w:rsidRPr="00D33C0C">
              <w:rPr>
                <w:rFonts w:ascii="Arial" w:hAnsi="Arial" w:cs="Arial"/>
                <w:sz w:val="18"/>
                <w:szCs w:val="18"/>
                <w:lang w:val="en-US"/>
              </w:rPr>
              <w:t>Pre-construction survey to make sure that site is not in wetland areas</w:t>
            </w:r>
          </w:p>
        </w:tc>
        <w:tc>
          <w:tcPr>
            <w:tcW w:w="1588" w:type="dxa"/>
          </w:tcPr>
          <w:p w14:paraId="15B32239" w14:textId="22A27DEC" w:rsidR="00883F17"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4F709C39" w14:textId="77777777" w:rsidR="003F7BE0" w:rsidRPr="00F37DAA" w:rsidRDefault="003F7BE0" w:rsidP="003F7BE0">
            <w:pPr>
              <w:spacing w:after="120"/>
              <w:rPr>
                <w:rFonts w:ascii="Arial" w:hAnsi="Arial" w:cs="Arial"/>
                <w:sz w:val="18"/>
                <w:szCs w:val="18"/>
                <w:lang w:val="en-US"/>
              </w:rPr>
            </w:pPr>
            <w:r w:rsidRPr="00D33C0C">
              <w:rPr>
                <w:rFonts w:ascii="Arial" w:hAnsi="Arial" w:cs="Arial"/>
                <w:sz w:val="18"/>
                <w:szCs w:val="18"/>
                <w:lang w:val="en-US"/>
              </w:rPr>
              <w:t xml:space="preserve">Site assessment prior to site selection. </w:t>
            </w:r>
          </w:p>
          <w:p w14:paraId="143499FC" w14:textId="2E260861" w:rsidR="00883F17" w:rsidRPr="00D33C0C" w:rsidRDefault="003F7BE0" w:rsidP="003F7BE0">
            <w:pPr>
              <w:spacing w:after="120"/>
              <w:rPr>
                <w:rFonts w:ascii="Arial" w:hAnsi="Arial" w:cs="Arial"/>
                <w:sz w:val="18"/>
                <w:szCs w:val="18"/>
                <w:lang w:val="en-US"/>
              </w:rPr>
            </w:pPr>
            <w:r w:rsidRPr="00D33C0C">
              <w:rPr>
                <w:rFonts w:ascii="Arial" w:hAnsi="Arial" w:cs="Arial"/>
                <w:sz w:val="18"/>
                <w:szCs w:val="18"/>
                <w:lang w:val="en-US"/>
              </w:rPr>
              <w:t>Ecological value assessment if needed.</w:t>
            </w:r>
          </w:p>
        </w:tc>
      </w:tr>
      <w:tr w:rsidR="00883F17" w:rsidRPr="00F37DAA" w14:paraId="2CAE0C62" w14:textId="77777777" w:rsidTr="001C7814">
        <w:trPr>
          <w:cantSplit/>
        </w:trPr>
        <w:tc>
          <w:tcPr>
            <w:tcW w:w="1597" w:type="dxa"/>
            <w:vMerge/>
          </w:tcPr>
          <w:p w14:paraId="0CFFBD1C" w14:textId="65352028" w:rsidR="00883F17" w:rsidRPr="00F37DAA" w:rsidRDefault="00883F17" w:rsidP="00883F17">
            <w:pPr>
              <w:spacing w:after="120"/>
              <w:rPr>
                <w:rFonts w:ascii="Arial" w:hAnsi="Arial" w:cs="Arial"/>
                <w:sz w:val="18"/>
                <w:szCs w:val="18"/>
                <w:lang w:val="en-US"/>
              </w:rPr>
            </w:pPr>
          </w:p>
        </w:tc>
        <w:tc>
          <w:tcPr>
            <w:tcW w:w="4465" w:type="dxa"/>
          </w:tcPr>
          <w:p w14:paraId="4A068B0D" w14:textId="74094FE8" w:rsidR="00883F17" w:rsidRPr="00F37DAA" w:rsidRDefault="00883F17" w:rsidP="00883F17">
            <w:pPr>
              <w:tabs>
                <w:tab w:val="left" w:pos="2190"/>
              </w:tabs>
              <w:spacing w:after="120"/>
              <w:rPr>
                <w:rFonts w:ascii="Arial" w:hAnsi="Arial" w:cs="Arial"/>
                <w:color w:val="000000"/>
                <w:sz w:val="18"/>
                <w:szCs w:val="18"/>
                <w:lang w:val="en-US"/>
              </w:rPr>
            </w:pPr>
            <w:r w:rsidRPr="00D33C0C">
              <w:rPr>
                <w:rFonts w:ascii="Arial" w:hAnsi="Arial" w:cs="Arial"/>
                <w:sz w:val="18"/>
                <w:szCs w:val="18"/>
                <w:lang w:val="en-US"/>
              </w:rPr>
              <w:t>E</w:t>
            </w:r>
            <w:r w:rsidRPr="00D33C0C">
              <w:rPr>
                <w:rFonts w:ascii="Arial" w:hAnsi="Arial" w:cs="Arial"/>
                <w:color w:val="000000"/>
                <w:sz w:val="18"/>
                <w:szCs w:val="18"/>
                <w:lang w:val="en-US"/>
              </w:rPr>
              <w:t xml:space="preserve">nsure to keep the </w:t>
            </w:r>
            <w:r>
              <w:rPr>
                <w:rFonts w:ascii="Arial" w:hAnsi="Arial" w:cs="Arial"/>
                <w:color w:val="000000"/>
                <w:sz w:val="18"/>
                <w:szCs w:val="18"/>
                <w:lang w:val="en-US"/>
              </w:rPr>
              <w:t>buffer</w:t>
            </w:r>
            <w:r w:rsidRPr="00D33C0C">
              <w:rPr>
                <w:rFonts w:ascii="Arial" w:hAnsi="Arial" w:cs="Arial"/>
                <w:color w:val="000000"/>
                <w:sz w:val="18"/>
                <w:szCs w:val="18"/>
                <w:lang w:val="en-US"/>
              </w:rPr>
              <w:t xml:space="preserve"> distances from permanent water course and outside of floodable areas; sensitive urban services and buildings (health </w:t>
            </w:r>
            <w:proofErr w:type="spellStart"/>
            <w:r w:rsidRPr="00D33C0C">
              <w:rPr>
                <w:rFonts w:ascii="Arial" w:hAnsi="Arial" w:cs="Arial"/>
                <w:color w:val="000000"/>
                <w:sz w:val="18"/>
                <w:szCs w:val="18"/>
                <w:lang w:val="en-US"/>
              </w:rPr>
              <w:t>centre</w:t>
            </w:r>
            <w:proofErr w:type="spellEnd"/>
            <w:r w:rsidRPr="00D33C0C">
              <w:rPr>
                <w:rFonts w:ascii="Arial" w:hAnsi="Arial" w:cs="Arial"/>
                <w:color w:val="000000"/>
                <w:sz w:val="18"/>
                <w:szCs w:val="18"/>
                <w:lang w:val="en-US"/>
              </w:rPr>
              <w:t xml:space="preserve">, school, water supply for populations); any housing; </w:t>
            </w:r>
          </w:p>
        </w:tc>
        <w:tc>
          <w:tcPr>
            <w:tcW w:w="3260" w:type="dxa"/>
          </w:tcPr>
          <w:p w14:paraId="78114E2E" w14:textId="244B5E16"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Marking the borders of works site boundaries in line with given limits and usage of warning signs</w:t>
            </w:r>
          </w:p>
        </w:tc>
        <w:tc>
          <w:tcPr>
            <w:tcW w:w="1588" w:type="dxa"/>
          </w:tcPr>
          <w:p w14:paraId="4AF14075" w14:textId="7A652D8F" w:rsidR="00883F17" w:rsidRPr="00F37DAA"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2442AB30" w14:textId="1691B04D"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Site inspection prior to commencement of activities.</w:t>
            </w:r>
          </w:p>
        </w:tc>
      </w:tr>
      <w:tr w:rsidR="00883F17" w:rsidRPr="00F37DAA" w14:paraId="05653A8C" w14:textId="77777777" w:rsidTr="001C7814">
        <w:trPr>
          <w:cantSplit/>
        </w:trPr>
        <w:tc>
          <w:tcPr>
            <w:tcW w:w="1597" w:type="dxa"/>
            <w:vMerge/>
          </w:tcPr>
          <w:p w14:paraId="644AF231" w14:textId="77777777" w:rsidR="00883F17" w:rsidRPr="00F37DAA" w:rsidRDefault="00883F17" w:rsidP="00883F17">
            <w:pPr>
              <w:spacing w:after="120"/>
              <w:rPr>
                <w:rFonts w:ascii="Arial" w:hAnsi="Arial" w:cs="Arial"/>
                <w:b/>
                <w:sz w:val="18"/>
                <w:szCs w:val="18"/>
                <w:lang w:val="en-US"/>
              </w:rPr>
            </w:pPr>
          </w:p>
        </w:tc>
        <w:tc>
          <w:tcPr>
            <w:tcW w:w="4465" w:type="dxa"/>
          </w:tcPr>
          <w:p w14:paraId="2A3A3844" w14:textId="2173F3A4" w:rsidR="00883F17" w:rsidRPr="00D33C0C" w:rsidRDefault="00883F17" w:rsidP="00883F17">
            <w:pPr>
              <w:tabs>
                <w:tab w:val="left" w:pos="2190"/>
              </w:tabs>
              <w:spacing w:after="120"/>
              <w:rPr>
                <w:rFonts w:ascii="Arial" w:hAnsi="Arial" w:cs="Arial"/>
                <w:color w:val="000000"/>
                <w:sz w:val="18"/>
                <w:szCs w:val="18"/>
                <w:lang w:val="en-US"/>
              </w:rPr>
            </w:pPr>
            <w:r w:rsidRPr="00D33C0C">
              <w:rPr>
                <w:rFonts w:ascii="Arial" w:hAnsi="Arial" w:cs="Arial"/>
                <w:color w:val="000000"/>
                <w:sz w:val="18"/>
                <w:szCs w:val="18"/>
                <w:lang w:val="en-US"/>
              </w:rPr>
              <w:t xml:space="preserve">Ensure that work site boundaries and limits are in accordance with plans agreed upon in advance. </w:t>
            </w:r>
            <w:r w:rsidRPr="00F37DAA">
              <w:rPr>
                <w:rFonts w:ascii="Arial" w:hAnsi="Arial" w:cs="Arial"/>
                <w:color w:val="000000"/>
                <w:sz w:val="18"/>
                <w:szCs w:val="18"/>
                <w:lang w:val="en-US"/>
              </w:rPr>
              <w:t>All construction activities should be carried out within boundaries.</w:t>
            </w:r>
          </w:p>
        </w:tc>
        <w:tc>
          <w:tcPr>
            <w:tcW w:w="3260" w:type="dxa"/>
          </w:tcPr>
          <w:p w14:paraId="168D42DA" w14:textId="7856ACD9" w:rsidR="00883F17" w:rsidRPr="00D33C0C"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Marking the borders of works site boundaries and usage of warning signs </w:t>
            </w:r>
          </w:p>
        </w:tc>
        <w:tc>
          <w:tcPr>
            <w:tcW w:w="1588" w:type="dxa"/>
          </w:tcPr>
          <w:p w14:paraId="444A56DF" w14:textId="3031EB9B" w:rsidR="00883F17"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72F39342" w14:textId="06286D02" w:rsidR="00883F17" w:rsidRPr="00D33C0C" w:rsidRDefault="00883F17" w:rsidP="00883F17">
            <w:pPr>
              <w:spacing w:after="120"/>
              <w:rPr>
                <w:rFonts w:ascii="Arial" w:hAnsi="Arial" w:cs="Arial"/>
                <w:sz w:val="18"/>
                <w:szCs w:val="18"/>
                <w:lang w:val="en-US"/>
              </w:rPr>
            </w:pPr>
            <w:r w:rsidRPr="00D33C0C">
              <w:rPr>
                <w:rFonts w:ascii="Arial" w:hAnsi="Arial" w:cs="Arial"/>
                <w:sz w:val="18"/>
                <w:szCs w:val="18"/>
                <w:lang w:val="en-US"/>
              </w:rPr>
              <w:t>Site inspection prior to commencement of activities.</w:t>
            </w:r>
          </w:p>
        </w:tc>
      </w:tr>
      <w:tr w:rsidR="00883F17" w:rsidRPr="00F37DAA" w14:paraId="40BA5BA0" w14:textId="77777777" w:rsidTr="001C7814">
        <w:trPr>
          <w:cantSplit/>
        </w:trPr>
        <w:tc>
          <w:tcPr>
            <w:tcW w:w="1597" w:type="dxa"/>
            <w:vMerge/>
          </w:tcPr>
          <w:p w14:paraId="2C1DCB11" w14:textId="77777777" w:rsidR="00883F17" w:rsidRPr="00F37DAA" w:rsidRDefault="00883F17" w:rsidP="00883F17">
            <w:pPr>
              <w:spacing w:after="120"/>
              <w:rPr>
                <w:rFonts w:ascii="Arial" w:hAnsi="Arial" w:cs="Arial"/>
                <w:b/>
                <w:sz w:val="18"/>
                <w:szCs w:val="18"/>
                <w:lang w:val="en-US"/>
              </w:rPr>
            </w:pPr>
          </w:p>
        </w:tc>
        <w:tc>
          <w:tcPr>
            <w:tcW w:w="4465" w:type="dxa"/>
          </w:tcPr>
          <w:p w14:paraId="0E041F40" w14:textId="294656A1" w:rsidR="00883F17" w:rsidRPr="00F37DAA" w:rsidRDefault="00883F17" w:rsidP="00883F17">
            <w:pPr>
              <w:tabs>
                <w:tab w:val="left" w:pos="2190"/>
              </w:tabs>
              <w:spacing w:after="120"/>
              <w:rPr>
                <w:rFonts w:ascii="Arial" w:hAnsi="Arial" w:cs="Arial"/>
                <w:color w:val="000000"/>
                <w:sz w:val="18"/>
                <w:szCs w:val="18"/>
                <w:lang w:val="en-US"/>
              </w:rPr>
            </w:pPr>
            <w:r w:rsidRPr="00D33C0C">
              <w:rPr>
                <w:rFonts w:ascii="Arial" w:hAnsi="Arial" w:cs="Arial"/>
                <w:color w:val="000000"/>
                <w:sz w:val="18"/>
                <w:szCs w:val="18"/>
                <w:lang w:val="en-US"/>
              </w:rPr>
              <w:t xml:space="preserve">Ensure that means of protection are in place to avoid or </w:t>
            </w:r>
            <w:proofErr w:type="spellStart"/>
            <w:r w:rsidRPr="00D33C0C">
              <w:rPr>
                <w:rFonts w:ascii="Arial" w:hAnsi="Arial" w:cs="Arial"/>
                <w:color w:val="000000"/>
                <w:sz w:val="18"/>
                <w:szCs w:val="18"/>
                <w:lang w:val="en-US"/>
              </w:rPr>
              <w:t>minimise</w:t>
            </w:r>
            <w:proofErr w:type="spellEnd"/>
            <w:r w:rsidRPr="00D33C0C">
              <w:rPr>
                <w:rFonts w:ascii="Arial" w:hAnsi="Arial" w:cs="Arial"/>
                <w:color w:val="000000"/>
                <w:sz w:val="18"/>
                <w:szCs w:val="18"/>
                <w:lang w:val="en-US"/>
              </w:rPr>
              <w:t xml:space="preserve"> adverse effects on vegetation, soils, groundwater and surface water, biodiversity, natural drainage and the water quality in areas within the works area. </w:t>
            </w:r>
            <w:r w:rsidRPr="00F37DAA">
              <w:rPr>
                <w:rFonts w:ascii="Arial" w:hAnsi="Arial" w:cs="Arial"/>
                <w:color w:val="000000"/>
                <w:sz w:val="18"/>
                <w:szCs w:val="18"/>
                <w:lang w:val="en-US"/>
              </w:rPr>
              <w:t xml:space="preserve">Construction methods to </w:t>
            </w:r>
            <w:proofErr w:type="spellStart"/>
            <w:r w:rsidRPr="00F37DAA">
              <w:rPr>
                <w:rFonts w:ascii="Arial" w:hAnsi="Arial" w:cs="Arial"/>
                <w:color w:val="000000"/>
                <w:sz w:val="18"/>
                <w:szCs w:val="18"/>
                <w:lang w:val="en-US"/>
              </w:rPr>
              <w:t>minimise</w:t>
            </w:r>
            <w:proofErr w:type="spellEnd"/>
            <w:r w:rsidRPr="00F37DAA">
              <w:rPr>
                <w:rFonts w:ascii="Arial" w:hAnsi="Arial" w:cs="Arial"/>
                <w:color w:val="000000"/>
                <w:sz w:val="18"/>
                <w:szCs w:val="18"/>
                <w:lang w:val="en-US"/>
              </w:rPr>
              <w:t xml:space="preserve"> impacts to the extent possible.</w:t>
            </w:r>
          </w:p>
        </w:tc>
        <w:tc>
          <w:tcPr>
            <w:tcW w:w="3260" w:type="dxa"/>
          </w:tcPr>
          <w:p w14:paraId="4F2F8615" w14:textId="0A761736"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No impacts identified in the adjacent environment</w:t>
            </w:r>
          </w:p>
        </w:tc>
        <w:tc>
          <w:tcPr>
            <w:tcW w:w="1588" w:type="dxa"/>
          </w:tcPr>
          <w:p w14:paraId="6D37B76E" w14:textId="6F653959" w:rsidR="00883F17" w:rsidRPr="00F37DAA"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45BEC83C" w14:textId="77777777" w:rsidR="003F7BE0" w:rsidRPr="00F37DAA" w:rsidRDefault="003F7BE0" w:rsidP="003F7BE0">
            <w:pPr>
              <w:spacing w:after="120"/>
              <w:rPr>
                <w:rFonts w:ascii="Arial" w:hAnsi="Arial" w:cs="Arial"/>
                <w:sz w:val="18"/>
                <w:szCs w:val="18"/>
                <w:lang w:val="en-US"/>
              </w:rPr>
            </w:pPr>
            <w:r w:rsidRPr="00D33C0C">
              <w:rPr>
                <w:rFonts w:ascii="Arial" w:hAnsi="Arial" w:cs="Arial"/>
                <w:sz w:val="18"/>
                <w:szCs w:val="18"/>
                <w:lang w:val="en-US"/>
              </w:rPr>
              <w:t xml:space="preserve">Site assessment prior to site selection. </w:t>
            </w:r>
          </w:p>
          <w:p w14:paraId="1E7E1C47" w14:textId="77777777" w:rsidR="003F7BE0" w:rsidRDefault="003F7BE0" w:rsidP="00883F17">
            <w:pPr>
              <w:spacing w:after="120"/>
              <w:rPr>
                <w:rFonts w:ascii="Arial" w:hAnsi="Arial" w:cs="Arial"/>
                <w:sz w:val="18"/>
                <w:szCs w:val="18"/>
                <w:lang w:val="en-US"/>
              </w:rPr>
            </w:pPr>
            <w:r w:rsidRPr="00D33C0C">
              <w:rPr>
                <w:rFonts w:ascii="Arial" w:hAnsi="Arial" w:cs="Arial"/>
                <w:sz w:val="18"/>
                <w:szCs w:val="18"/>
                <w:lang w:val="en-US"/>
              </w:rPr>
              <w:t>Site inspection prior to commencement of activities.</w:t>
            </w:r>
          </w:p>
          <w:p w14:paraId="0D84F512" w14:textId="5BE29515"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Regular monitoring of adjacent natural resources.</w:t>
            </w:r>
          </w:p>
        </w:tc>
      </w:tr>
      <w:tr w:rsidR="00883F17" w:rsidRPr="00F37DAA" w14:paraId="127C4029" w14:textId="77777777" w:rsidTr="001C7814">
        <w:trPr>
          <w:cantSplit/>
        </w:trPr>
        <w:tc>
          <w:tcPr>
            <w:tcW w:w="1597" w:type="dxa"/>
            <w:vMerge/>
          </w:tcPr>
          <w:p w14:paraId="4859E9C8" w14:textId="77777777" w:rsidR="00883F17" w:rsidRPr="00F37DAA" w:rsidRDefault="00883F17" w:rsidP="00883F17">
            <w:pPr>
              <w:spacing w:after="120"/>
              <w:rPr>
                <w:rFonts w:ascii="Arial" w:hAnsi="Arial" w:cs="Arial"/>
                <w:b/>
                <w:sz w:val="18"/>
                <w:szCs w:val="18"/>
                <w:lang w:val="en-US"/>
              </w:rPr>
            </w:pPr>
          </w:p>
        </w:tc>
        <w:tc>
          <w:tcPr>
            <w:tcW w:w="4465" w:type="dxa"/>
          </w:tcPr>
          <w:p w14:paraId="3C6A83A2" w14:textId="51A0F70B" w:rsidR="00883F17" w:rsidRPr="00F37DAA" w:rsidRDefault="003F7BE0" w:rsidP="00883F17">
            <w:pPr>
              <w:tabs>
                <w:tab w:val="left" w:pos="2190"/>
              </w:tabs>
              <w:spacing w:after="120"/>
              <w:rPr>
                <w:rFonts w:ascii="Arial" w:hAnsi="Arial" w:cs="Arial"/>
                <w:color w:val="000000"/>
                <w:sz w:val="18"/>
                <w:szCs w:val="18"/>
                <w:lang w:val="en-US"/>
              </w:rPr>
            </w:pPr>
            <w:r>
              <w:rPr>
                <w:rFonts w:ascii="Arial" w:hAnsi="Arial" w:cs="Arial"/>
                <w:sz w:val="18"/>
                <w:szCs w:val="18"/>
                <w:lang w:val="en-US"/>
              </w:rPr>
              <w:t>Protect</w:t>
            </w:r>
            <w:r w:rsidR="00883F17" w:rsidRPr="00D33C0C">
              <w:rPr>
                <w:rFonts w:ascii="Arial" w:hAnsi="Arial" w:cs="Arial"/>
                <w:sz w:val="18"/>
                <w:szCs w:val="18"/>
                <w:lang w:val="en-US"/>
              </w:rPr>
              <w:t xml:space="preserve"> excavation works </w:t>
            </w:r>
            <w:r>
              <w:rPr>
                <w:rFonts w:ascii="Arial" w:hAnsi="Arial" w:cs="Arial"/>
                <w:sz w:val="18"/>
                <w:szCs w:val="18"/>
                <w:lang w:val="en-US"/>
              </w:rPr>
              <w:t>with</w:t>
            </w:r>
            <w:r w:rsidR="00883F17" w:rsidRPr="00D33C0C">
              <w:rPr>
                <w:rFonts w:ascii="Arial" w:hAnsi="Arial" w:cs="Arial"/>
                <w:sz w:val="18"/>
                <w:szCs w:val="18"/>
                <w:lang w:val="en-US"/>
              </w:rPr>
              <w:t xml:space="preserve"> cut off ditches to prevent water from entering excavations.</w:t>
            </w:r>
          </w:p>
        </w:tc>
        <w:tc>
          <w:tcPr>
            <w:tcW w:w="3260" w:type="dxa"/>
          </w:tcPr>
          <w:p w14:paraId="5D48BFDB" w14:textId="40A707AA"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No water entering excavations</w:t>
            </w:r>
          </w:p>
        </w:tc>
        <w:tc>
          <w:tcPr>
            <w:tcW w:w="1588" w:type="dxa"/>
          </w:tcPr>
          <w:p w14:paraId="4AF524E0" w14:textId="62DDECAE" w:rsidR="00883F17" w:rsidRPr="00F37DAA"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399489EE" w14:textId="62E31922" w:rsidR="00883F17" w:rsidRPr="00F37DAA" w:rsidRDefault="003F7BE0" w:rsidP="00883F17">
            <w:pPr>
              <w:spacing w:after="120"/>
              <w:rPr>
                <w:rFonts w:ascii="Arial" w:hAnsi="Arial" w:cs="Arial"/>
                <w:sz w:val="18"/>
                <w:szCs w:val="18"/>
                <w:lang w:val="en-US"/>
              </w:rPr>
            </w:pPr>
            <w:r>
              <w:rPr>
                <w:rFonts w:ascii="Arial" w:hAnsi="Arial" w:cs="Arial"/>
                <w:sz w:val="18"/>
                <w:szCs w:val="18"/>
                <w:lang w:val="en-US"/>
              </w:rPr>
              <w:t>S</w:t>
            </w:r>
            <w:r w:rsidR="00883F17" w:rsidRPr="00F37DAA">
              <w:rPr>
                <w:rFonts w:ascii="Arial" w:hAnsi="Arial" w:cs="Arial"/>
                <w:sz w:val="18"/>
                <w:szCs w:val="18"/>
                <w:lang w:val="en-US"/>
              </w:rPr>
              <w:t>ite inspection</w:t>
            </w:r>
          </w:p>
        </w:tc>
      </w:tr>
      <w:tr w:rsidR="00883F17" w:rsidRPr="00F37DAA" w14:paraId="3EA22DEC" w14:textId="77777777" w:rsidTr="001C7814">
        <w:trPr>
          <w:cantSplit/>
        </w:trPr>
        <w:tc>
          <w:tcPr>
            <w:tcW w:w="1597" w:type="dxa"/>
            <w:vMerge/>
          </w:tcPr>
          <w:p w14:paraId="43B6306C" w14:textId="77777777" w:rsidR="00883F17" w:rsidRPr="00F37DAA" w:rsidRDefault="00883F17" w:rsidP="00883F17">
            <w:pPr>
              <w:spacing w:after="120"/>
              <w:rPr>
                <w:rFonts w:ascii="Arial" w:hAnsi="Arial" w:cs="Arial"/>
                <w:sz w:val="18"/>
                <w:szCs w:val="18"/>
                <w:lang w:val="en-US"/>
              </w:rPr>
            </w:pPr>
          </w:p>
        </w:tc>
        <w:tc>
          <w:tcPr>
            <w:tcW w:w="4465" w:type="dxa"/>
          </w:tcPr>
          <w:p w14:paraId="3F6C7CAC" w14:textId="68A04FAE" w:rsidR="00883F17" w:rsidRPr="00F37DAA" w:rsidRDefault="00883F17" w:rsidP="00883F17">
            <w:pPr>
              <w:tabs>
                <w:tab w:val="left" w:pos="2190"/>
              </w:tabs>
              <w:spacing w:after="120"/>
              <w:rPr>
                <w:rFonts w:ascii="Arial" w:hAnsi="Arial" w:cs="Arial"/>
                <w:color w:val="000000"/>
                <w:sz w:val="18"/>
                <w:szCs w:val="18"/>
                <w:lang w:val="en-US"/>
              </w:rPr>
            </w:pPr>
            <w:r w:rsidRPr="00D33C0C">
              <w:rPr>
                <w:rFonts w:ascii="Arial" w:hAnsi="Arial" w:cs="Arial"/>
                <w:sz w:val="18"/>
                <w:szCs w:val="18"/>
                <w:lang w:val="en-US"/>
              </w:rPr>
              <w:t>Restrict excavation activities during periods of intense rainfall. Use temporary bunding to reduce the risk of sediment, oil or chemical spills to the receiving waters.</w:t>
            </w:r>
          </w:p>
        </w:tc>
        <w:tc>
          <w:tcPr>
            <w:tcW w:w="3260" w:type="dxa"/>
          </w:tcPr>
          <w:p w14:paraId="3FF7995E" w14:textId="691DC849"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No excavation during intense rainfall</w:t>
            </w:r>
          </w:p>
        </w:tc>
        <w:tc>
          <w:tcPr>
            <w:tcW w:w="1588" w:type="dxa"/>
          </w:tcPr>
          <w:p w14:paraId="18C37E8C" w14:textId="36997EF3" w:rsidR="00883F17" w:rsidRPr="00F37DAA"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1EDA7AB5" w14:textId="39A7EF5E"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Check weather forecast and inspect the site conditions prior to excavation. </w:t>
            </w:r>
          </w:p>
        </w:tc>
      </w:tr>
      <w:tr w:rsidR="00883F17" w:rsidRPr="00F37DAA" w14:paraId="2C42FD21" w14:textId="77777777" w:rsidTr="001C7814">
        <w:trPr>
          <w:cantSplit/>
        </w:trPr>
        <w:tc>
          <w:tcPr>
            <w:tcW w:w="1597" w:type="dxa"/>
            <w:vMerge/>
          </w:tcPr>
          <w:p w14:paraId="6EC88B1A" w14:textId="77777777" w:rsidR="00883F17" w:rsidRPr="00F37DAA" w:rsidRDefault="00883F17" w:rsidP="00883F17">
            <w:pPr>
              <w:spacing w:after="120"/>
              <w:rPr>
                <w:rFonts w:ascii="Arial" w:hAnsi="Arial" w:cs="Arial"/>
                <w:b/>
                <w:sz w:val="18"/>
                <w:szCs w:val="18"/>
                <w:lang w:val="en-US"/>
              </w:rPr>
            </w:pPr>
          </w:p>
        </w:tc>
        <w:tc>
          <w:tcPr>
            <w:tcW w:w="4465" w:type="dxa"/>
          </w:tcPr>
          <w:p w14:paraId="1E8D5284" w14:textId="09557F94" w:rsidR="00883F17" w:rsidRPr="00F37DAA" w:rsidRDefault="00883F17" w:rsidP="00883F17">
            <w:pPr>
              <w:tabs>
                <w:tab w:val="left" w:pos="2190"/>
              </w:tabs>
              <w:spacing w:after="120"/>
              <w:rPr>
                <w:rFonts w:ascii="Arial" w:hAnsi="Arial" w:cs="Arial"/>
                <w:color w:val="000000"/>
                <w:sz w:val="18"/>
                <w:szCs w:val="18"/>
                <w:lang w:val="en-US"/>
              </w:rPr>
            </w:pPr>
            <w:proofErr w:type="spellStart"/>
            <w:r w:rsidRPr="00F37DAA">
              <w:rPr>
                <w:rFonts w:ascii="Arial" w:hAnsi="Arial" w:cs="Arial"/>
                <w:sz w:val="18"/>
                <w:szCs w:val="18"/>
                <w:lang w:val="en-US"/>
              </w:rPr>
              <w:t>Minimise</w:t>
            </w:r>
            <w:proofErr w:type="spellEnd"/>
            <w:r w:rsidRPr="00F37DAA">
              <w:rPr>
                <w:rFonts w:ascii="Arial" w:hAnsi="Arial" w:cs="Arial"/>
                <w:sz w:val="18"/>
                <w:szCs w:val="18"/>
                <w:lang w:val="en-US"/>
              </w:rPr>
              <w:t xml:space="preserve"> visual impacts</w:t>
            </w:r>
            <w:r>
              <w:rPr>
                <w:rFonts w:ascii="Arial" w:hAnsi="Arial" w:cs="Arial"/>
                <w:sz w:val="18"/>
                <w:szCs w:val="18"/>
                <w:lang w:val="en-US"/>
              </w:rPr>
              <w:t xml:space="preserve"> by good house-keeping and erecting screens if required </w:t>
            </w:r>
          </w:p>
        </w:tc>
        <w:tc>
          <w:tcPr>
            <w:tcW w:w="3260" w:type="dxa"/>
          </w:tcPr>
          <w:p w14:paraId="2EA3655A" w14:textId="27BD4A00"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Visual inspection and comparison with adjacent undisturbed areas.</w:t>
            </w:r>
          </w:p>
        </w:tc>
        <w:tc>
          <w:tcPr>
            <w:tcW w:w="1588" w:type="dxa"/>
          </w:tcPr>
          <w:p w14:paraId="4D73E78A" w14:textId="23CCB02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4FBD63D1" w14:textId="77777777" w:rsidR="003F7BE0" w:rsidRDefault="003F7BE0" w:rsidP="00883F17">
            <w:pPr>
              <w:spacing w:after="120"/>
              <w:rPr>
                <w:rFonts w:ascii="Arial" w:hAnsi="Arial" w:cs="Arial"/>
                <w:sz w:val="18"/>
                <w:szCs w:val="18"/>
                <w:lang w:val="en-US"/>
              </w:rPr>
            </w:pPr>
            <w:r>
              <w:rPr>
                <w:rFonts w:ascii="Arial" w:hAnsi="Arial" w:cs="Arial"/>
                <w:sz w:val="18"/>
                <w:szCs w:val="18"/>
                <w:lang w:val="en-US"/>
              </w:rPr>
              <w:t>S</w:t>
            </w:r>
            <w:r w:rsidRPr="00F37DAA">
              <w:rPr>
                <w:rFonts w:ascii="Arial" w:hAnsi="Arial" w:cs="Arial"/>
                <w:sz w:val="18"/>
                <w:szCs w:val="18"/>
                <w:lang w:val="en-US"/>
              </w:rPr>
              <w:t xml:space="preserve">ite inspection </w:t>
            </w:r>
          </w:p>
          <w:p w14:paraId="72867BA9" w14:textId="4DEE72F8"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Review of grievance records</w:t>
            </w:r>
          </w:p>
        </w:tc>
      </w:tr>
      <w:tr w:rsidR="00883F17" w:rsidRPr="00F37DAA" w14:paraId="2DD953BA" w14:textId="77777777" w:rsidTr="001C7814">
        <w:trPr>
          <w:cantSplit/>
        </w:trPr>
        <w:tc>
          <w:tcPr>
            <w:tcW w:w="1597" w:type="dxa"/>
            <w:vMerge/>
          </w:tcPr>
          <w:p w14:paraId="20F5A2D9" w14:textId="77777777" w:rsidR="00883F17" w:rsidRPr="00F37DAA" w:rsidRDefault="00883F17" w:rsidP="00883F17">
            <w:pPr>
              <w:spacing w:after="120"/>
              <w:rPr>
                <w:rFonts w:ascii="Arial" w:hAnsi="Arial" w:cs="Arial"/>
                <w:b/>
                <w:sz w:val="18"/>
                <w:szCs w:val="18"/>
                <w:lang w:val="en-US"/>
              </w:rPr>
            </w:pPr>
          </w:p>
        </w:tc>
        <w:tc>
          <w:tcPr>
            <w:tcW w:w="4465" w:type="dxa"/>
          </w:tcPr>
          <w:p w14:paraId="0A7519BB" w14:textId="5E547C8F"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After construction, form reshaped land so that it is inherently stable, adequately drained and suitable for the desired long-term land use and allows natural regeneration of vegetation</w:t>
            </w:r>
          </w:p>
        </w:tc>
        <w:tc>
          <w:tcPr>
            <w:tcW w:w="3260" w:type="dxa"/>
          </w:tcPr>
          <w:p w14:paraId="4968C591" w14:textId="6E3AAF72"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Visual inspection and comparison with adjacent undisturbed areas.</w:t>
            </w:r>
          </w:p>
        </w:tc>
        <w:tc>
          <w:tcPr>
            <w:tcW w:w="1588" w:type="dxa"/>
          </w:tcPr>
          <w:p w14:paraId="53703313" w14:textId="05852A75"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12645338" w14:textId="6F9C0EB1" w:rsidR="00883F17" w:rsidRPr="00F37DAA" w:rsidRDefault="003F7BE0" w:rsidP="00883F17">
            <w:pPr>
              <w:spacing w:after="120"/>
              <w:rPr>
                <w:rFonts w:ascii="Arial" w:hAnsi="Arial" w:cs="Arial"/>
                <w:sz w:val="18"/>
                <w:szCs w:val="18"/>
                <w:lang w:val="en-US"/>
              </w:rPr>
            </w:pPr>
            <w:r>
              <w:rPr>
                <w:rFonts w:ascii="Arial" w:hAnsi="Arial" w:cs="Arial"/>
                <w:sz w:val="18"/>
                <w:szCs w:val="18"/>
                <w:lang w:val="en-US"/>
              </w:rPr>
              <w:t>S</w:t>
            </w:r>
            <w:r w:rsidRPr="00F37DAA">
              <w:rPr>
                <w:rFonts w:ascii="Arial" w:hAnsi="Arial" w:cs="Arial"/>
                <w:sz w:val="18"/>
                <w:szCs w:val="18"/>
                <w:lang w:val="en-US"/>
              </w:rPr>
              <w:t>ite inspection</w:t>
            </w:r>
            <w:r>
              <w:rPr>
                <w:rFonts w:ascii="Arial" w:hAnsi="Arial" w:cs="Arial"/>
                <w:sz w:val="18"/>
                <w:szCs w:val="18"/>
                <w:lang w:val="en-US"/>
              </w:rPr>
              <w:t xml:space="preserve"> at completion</w:t>
            </w:r>
          </w:p>
        </w:tc>
      </w:tr>
      <w:tr w:rsidR="00883F17" w:rsidRPr="00F37DAA" w14:paraId="32D0EA8F" w14:textId="77777777" w:rsidTr="001C7814">
        <w:trPr>
          <w:cantSplit/>
        </w:trPr>
        <w:tc>
          <w:tcPr>
            <w:tcW w:w="1597" w:type="dxa"/>
            <w:vMerge w:val="restart"/>
          </w:tcPr>
          <w:p w14:paraId="3CC57787" w14:textId="4C44A7AC" w:rsidR="00883F17" w:rsidRPr="00D33C0C" w:rsidRDefault="00883F17" w:rsidP="00883F17">
            <w:pPr>
              <w:spacing w:after="120"/>
              <w:rPr>
                <w:rFonts w:ascii="Arial" w:hAnsi="Arial" w:cs="Arial"/>
                <w:sz w:val="18"/>
                <w:szCs w:val="18"/>
                <w:lang w:val="en-US"/>
              </w:rPr>
            </w:pPr>
            <w:r w:rsidRPr="00D33C0C">
              <w:rPr>
                <w:rFonts w:ascii="Arial" w:hAnsi="Arial" w:cs="Arial"/>
                <w:sz w:val="18"/>
                <w:szCs w:val="18"/>
                <w:lang w:val="en-US"/>
              </w:rPr>
              <w:t>B11. Selection of borrow areas, backfill material stockpile sites and access road</w:t>
            </w:r>
          </w:p>
        </w:tc>
        <w:tc>
          <w:tcPr>
            <w:tcW w:w="4465" w:type="dxa"/>
          </w:tcPr>
          <w:p w14:paraId="7E87550C" w14:textId="50EC990E" w:rsidR="00883F17" w:rsidRPr="00D33C0C" w:rsidRDefault="00883F17" w:rsidP="00883F17">
            <w:pPr>
              <w:spacing w:after="120"/>
              <w:rPr>
                <w:rFonts w:ascii="Arial" w:hAnsi="Arial" w:cs="Arial"/>
                <w:sz w:val="18"/>
                <w:szCs w:val="18"/>
                <w:lang w:val="en-US"/>
              </w:rPr>
            </w:pPr>
            <w:bookmarkStart w:id="2" w:name="_Toc478119110"/>
            <w:bookmarkStart w:id="3" w:name="_Toc478716234"/>
            <w:bookmarkStart w:id="4" w:name="_Toc496876236"/>
            <w:bookmarkStart w:id="5" w:name="_Toc503885607"/>
            <w:bookmarkStart w:id="6" w:name="_Toc504029189"/>
            <w:r w:rsidRPr="00D33C0C">
              <w:rPr>
                <w:rFonts w:ascii="Arial" w:hAnsi="Arial" w:cs="Arial"/>
                <w:sz w:val="18"/>
                <w:szCs w:val="18"/>
                <w:lang w:val="en-US"/>
              </w:rPr>
              <w:t>Select areas to be excavated, backfill material stockpile locations and access road</w:t>
            </w:r>
            <w:bookmarkEnd w:id="2"/>
            <w:bookmarkEnd w:id="3"/>
            <w:bookmarkEnd w:id="4"/>
            <w:bookmarkEnd w:id="5"/>
            <w:bookmarkEnd w:id="6"/>
            <w:r w:rsidRPr="00D33C0C">
              <w:rPr>
                <w:rFonts w:ascii="Arial" w:hAnsi="Arial" w:cs="Arial"/>
                <w:sz w:val="18"/>
                <w:szCs w:val="18"/>
                <w:lang w:val="en-US"/>
              </w:rPr>
              <w:t xml:space="preserve">s if applicable to the project. </w:t>
            </w:r>
          </w:p>
        </w:tc>
        <w:tc>
          <w:tcPr>
            <w:tcW w:w="3260" w:type="dxa"/>
          </w:tcPr>
          <w:p w14:paraId="28D6B9DA"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Designated areas selected</w:t>
            </w:r>
          </w:p>
        </w:tc>
        <w:tc>
          <w:tcPr>
            <w:tcW w:w="1588" w:type="dxa"/>
          </w:tcPr>
          <w:p w14:paraId="50A4A9D9" w14:textId="4F6A7DD2"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5814D8E0"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Once during site selection</w:t>
            </w:r>
          </w:p>
        </w:tc>
      </w:tr>
      <w:tr w:rsidR="00883F17" w:rsidRPr="00F37DAA" w14:paraId="585A77C1" w14:textId="77777777" w:rsidTr="001C7814">
        <w:trPr>
          <w:cantSplit/>
        </w:trPr>
        <w:tc>
          <w:tcPr>
            <w:tcW w:w="1597" w:type="dxa"/>
            <w:vMerge/>
          </w:tcPr>
          <w:p w14:paraId="13C339FB" w14:textId="77777777" w:rsidR="00883F17" w:rsidRPr="00F37DAA" w:rsidRDefault="00883F17" w:rsidP="00883F17">
            <w:pPr>
              <w:spacing w:after="120"/>
              <w:rPr>
                <w:rFonts w:ascii="Arial" w:hAnsi="Arial" w:cs="Arial"/>
                <w:sz w:val="18"/>
                <w:szCs w:val="18"/>
                <w:lang w:val="en-US"/>
              </w:rPr>
            </w:pPr>
          </w:p>
        </w:tc>
        <w:tc>
          <w:tcPr>
            <w:tcW w:w="4465" w:type="dxa"/>
          </w:tcPr>
          <w:p w14:paraId="43941758" w14:textId="00E147F5"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Locate stockpile areas in areas where trees can act as buffers to prevent dust pollution</w:t>
            </w:r>
          </w:p>
        </w:tc>
        <w:tc>
          <w:tcPr>
            <w:tcW w:w="3260" w:type="dxa"/>
          </w:tcPr>
          <w:p w14:paraId="2350578C"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Designated areas selected</w:t>
            </w:r>
          </w:p>
        </w:tc>
        <w:tc>
          <w:tcPr>
            <w:tcW w:w="1588" w:type="dxa"/>
          </w:tcPr>
          <w:p w14:paraId="5C3B61C3" w14:textId="488AA630"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6D224FC0"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Once during site selection</w:t>
            </w:r>
          </w:p>
        </w:tc>
      </w:tr>
      <w:tr w:rsidR="00883F17" w:rsidRPr="00F37DAA" w14:paraId="2CCD5883" w14:textId="77777777" w:rsidTr="001C7814">
        <w:trPr>
          <w:cantSplit/>
        </w:trPr>
        <w:tc>
          <w:tcPr>
            <w:tcW w:w="1597" w:type="dxa"/>
            <w:vMerge/>
          </w:tcPr>
          <w:p w14:paraId="21B0FC75" w14:textId="77777777" w:rsidR="00883F17" w:rsidRPr="00F37DAA" w:rsidRDefault="00883F17" w:rsidP="00883F17">
            <w:pPr>
              <w:spacing w:after="120"/>
              <w:rPr>
                <w:rFonts w:ascii="Arial" w:hAnsi="Arial" w:cs="Arial"/>
                <w:sz w:val="18"/>
                <w:szCs w:val="18"/>
                <w:lang w:val="en-US"/>
              </w:rPr>
            </w:pPr>
          </w:p>
        </w:tc>
        <w:tc>
          <w:tcPr>
            <w:tcW w:w="4465" w:type="dxa"/>
          </w:tcPr>
          <w:p w14:paraId="1DD1EA13"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Deposit any excess material in areas approved by local authorities</w:t>
            </w:r>
          </w:p>
        </w:tc>
        <w:tc>
          <w:tcPr>
            <w:tcW w:w="3260" w:type="dxa"/>
          </w:tcPr>
          <w:p w14:paraId="190D9F04"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Designated areas selected</w:t>
            </w:r>
          </w:p>
        </w:tc>
        <w:tc>
          <w:tcPr>
            <w:tcW w:w="1588" w:type="dxa"/>
          </w:tcPr>
          <w:p w14:paraId="3A9A1433" w14:textId="179F5CA1"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4405C7C3"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Once during site selection</w:t>
            </w:r>
          </w:p>
        </w:tc>
      </w:tr>
      <w:tr w:rsidR="00883F17" w:rsidRPr="00F37DAA" w14:paraId="0ECCC395" w14:textId="77777777" w:rsidTr="001C7814">
        <w:trPr>
          <w:cantSplit/>
        </w:trPr>
        <w:tc>
          <w:tcPr>
            <w:tcW w:w="1597" w:type="dxa"/>
            <w:vMerge/>
          </w:tcPr>
          <w:p w14:paraId="5CC956CE" w14:textId="77777777" w:rsidR="00883F17" w:rsidRPr="00F37DAA" w:rsidRDefault="00883F17" w:rsidP="00883F17">
            <w:pPr>
              <w:spacing w:after="120"/>
              <w:rPr>
                <w:rFonts w:ascii="Arial" w:hAnsi="Arial" w:cs="Arial"/>
                <w:sz w:val="18"/>
                <w:szCs w:val="18"/>
                <w:lang w:val="en-US"/>
              </w:rPr>
            </w:pPr>
          </w:p>
        </w:tc>
        <w:tc>
          <w:tcPr>
            <w:tcW w:w="4465" w:type="dxa"/>
          </w:tcPr>
          <w:p w14:paraId="33140609"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Locate disposal site on low value land.</w:t>
            </w:r>
          </w:p>
        </w:tc>
        <w:tc>
          <w:tcPr>
            <w:tcW w:w="3260" w:type="dxa"/>
          </w:tcPr>
          <w:p w14:paraId="22386203"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Designated areas selected</w:t>
            </w:r>
          </w:p>
        </w:tc>
        <w:tc>
          <w:tcPr>
            <w:tcW w:w="1588" w:type="dxa"/>
          </w:tcPr>
          <w:p w14:paraId="6814BF4A" w14:textId="48C6F7AF"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7EFB6E8B"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Once during site selection</w:t>
            </w:r>
          </w:p>
        </w:tc>
      </w:tr>
      <w:tr w:rsidR="00883F17" w:rsidRPr="00F37DAA" w14:paraId="70452F98" w14:textId="77777777" w:rsidTr="001C7814">
        <w:trPr>
          <w:cantSplit/>
        </w:trPr>
        <w:tc>
          <w:tcPr>
            <w:tcW w:w="1597" w:type="dxa"/>
          </w:tcPr>
          <w:p w14:paraId="6077F2FC" w14:textId="77777777" w:rsidR="00883F17" w:rsidRPr="00F37DAA" w:rsidRDefault="00883F17" w:rsidP="00883F17">
            <w:pPr>
              <w:pStyle w:val="CommentText"/>
              <w:spacing w:after="120"/>
              <w:rPr>
                <w:rFonts w:ascii="Arial" w:hAnsi="Arial" w:cs="Arial"/>
                <w:sz w:val="18"/>
                <w:szCs w:val="18"/>
                <w:lang w:val="en-US"/>
              </w:rPr>
            </w:pPr>
            <w:r w:rsidRPr="00D33C0C">
              <w:rPr>
                <w:rFonts w:ascii="Arial" w:hAnsi="Arial" w:cs="Arial"/>
                <w:sz w:val="18"/>
                <w:szCs w:val="18"/>
                <w:lang w:val="en-US"/>
              </w:rPr>
              <w:t>B</w:t>
            </w:r>
            <w:r w:rsidRPr="007C303C">
              <w:rPr>
                <w:rFonts w:ascii="Arial" w:hAnsi="Arial" w:cs="Arial"/>
                <w:sz w:val="18"/>
                <w:szCs w:val="18"/>
                <w:lang w:val="en-US"/>
              </w:rPr>
              <w:t>12</w:t>
            </w:r>
            <w:r w:rsidRPr="00F37DAA">
              <w:rPr>
                <w:rFonts w:ascii="Arial" w:hAnsi="Arial" w:cs="Arial"/>
                <w:sz w:val="18"/>
                <w:szCs w:val="18"/>
                <w:lang w:val="en-US"/>
              </w:rPr>
              <w:t>. Pollution prevention</w:t>
            </w:r>
            <w:r w:rsidRPr="00F37DAA">
              <w:rPr>
                <w:rFonts w:ascii="Arial" w:hAnsi="Arial" w:cs="Arial"/>
                <w:b/>
                <w:sz w:val="18"/>
                <w:szCs w:val="18"/>
                <w:lang w:val="en-US"/>
              </w:rPr>
              <w:t xml:space="preserve"> </w:t>
            </w:r>
          </w:p>
        </w:tc>
        <w:tc>
          <w:tcPr>
            <w:tcW w:w="4465" w:type="dxa"/>
          </w:tcPr>
          <w:p w14:paraId="74B18ECD" w14:textId="77777777" w:rsidR="00883F17" w:rsidRPr="00F37DAA" w:rsidRDefault="00883F17" w:rsidP="00883F17">
            <w:pPr>
              <w:tabs>
                <w:tab w:val="left" w:pos="426"/>
                <w:tab w:val="left" w:pos="601"/>
              </w:tabs>
              <w:spacing w:after="120"/>
              <w:jc w:val="both"/>
              <w:rPr>
                <w:rFonts w:ascii="Arial" w:hAnsi="Arial" w:cs="Arial"/>
                <w:sz w:val="18"/>
                <w:szCs w:val="18"/>
                <w:lang w:val="en-US"/>
              </w:rPr>
            </w:pPr>
            <w:r w:rsidRPr="00D33C0C">
              <w:rPr>
                <w:rFonts w:ascii="Arial" w:hAnsi="Arial" w:cs="Arial"/>
                <w:color w:val="000000"/>
                <w:sz w:val="18"/>
                <w:szCs w:val="18"/>
                <w:lang w:val="en-US"/>
              </w:rPr>
              <w:t xml:space="preserve">Ensure all works carried out </w:t>
            </w:r>
            <w:proofErr w:type="spellStart"/>
            <w:r w:rsidRPr="00D33C0C">
              <w:rPr>
                <w:rFonts w:ascii="Arial" w:hAnsi="Arial" w:cs="Arial"/>
                <w:color w:val="000000"/>
                <w:sz w:val="18"/>
                <w:szCs w:val="18"/>
                <w:lang w:val="en-US"/>
              </w:rPr>
              <w:t>minimise</w:t>
            </w:r>
            <w:proofErr w:type="spellEnd"/>
            <w:r w:rsidRPr="00D33C0C">
              <w:rPr>
                <w:rFonts w:ascii="Arial" w:hAnsi="Arial" w:cs="Arial"/>
                <w:color w:val="000000"/>
                <w:sz w:val="18"/>
                <w:szCs w:val="18"/>
                <w:lang w:val="en-US"/>
              </w:rPr>
              <w:t xml:space="preserve"> pollution risk (e.g. liquid effluents</w:t>
            </w:r>
            <w:r>
              <w:rPr>
                <w:rFonts w:ascii="Arial" w:hAnsi="Arial" w:cs="Arial"/>
                <w:color w:val="000000"/>
                <w:sz w:val="18"/>
                <w:szCs w:val="18"/>
                <w:lang w:val="en-US"/>
              </w:rPr>
              <w:t>,</w:t>
            </w:r>
            <w:r w:rsidRPr="00D33C0C">
              <w:rPr>
                <w:rFonts w:ascii="Arial" w:hAnsi="Arial" w:cs="Arial"/>
                <w:color w:val="000000"/>
                <w:sz w:val="18"/>
                <w:szCs w:val="18"/>
                <w:lang w:val="en-US"/>
              </w:rPr>
              <w:t xml:space="preserve"> air emissions</w:t>
            </w:r>
            <w:r>
              <w:rPr>
                <w:rFonts w:ascii="Arial" w:hAnsi="Arial" w:cs="Arial"/>
                <w:color w:val="000000"/>
                <w:sz w:val="18"/>
                <w:szCs w:val="18"/>
                <w:lang w:val="en-US"/>
              </w:rPr>
              <w:t>,</w:t>
            </w:r>
            <w:r w:rsidRPr="00D33C0C">
              <w:rPr>
                <w:rFonts w:ascii="Arial" w:hAnsi="Arial" w:cs="Arial"/>
                <w:color w:val="000000"/>
                <w:sz w:val="18"/>
                <w:szCs w:val="18"/>
                <w:lang w:val="en-US"/>
              </w:rPr>
              <w:t xml:space="preserve"> noise and vibration management</w:t>
            </w:r>
            <w:r>
              <w:rPr>
                <w:rFonts w:ascii="Arial" w:hAnsi="Arial" w:cs="Arial"/>
                <w:color w:val="000000"/>
                <w:sz w:val="18"/>
                <w:szCs w:val="18"/>
                <w:lang w:val="en-US"/>
              </w:rPr>
              <w:t>,</w:t>
            </w:r>
            <w:r w:rsidRPr="00D33C0C">
              <w:rPr>
                <w:rFonts w:ascii="Arial" w:hAnsi="Arial" w:cs="Arial"/>
                <w:color w:val="000000"/>
                <w:sz w:val="18"/>
                <w:szCs w:val="18"/>
                <w:lang w:val="en-US"/>
              </w:rPr>
              <w:t xml:space="preserve"> vehicle and equipment maintenance and selection</w:t>
            </w:r>
            <w:r>
              <w:rPr>
                <w:rFonts w:ascii="Arial" w:hAnsi="Arial" w:cs="Arial"/>
                <w:color w:val="000000"/>
                <w:sz w:val="18"/>
                <w:szCs w:val="18"/>
                <w:lang w:val="en-US"/>
              </w:rPr>
              <w:t>,</w:t>
            </w:r>
            <w:r w:rsidRPr="00D33C0C">
              <w:rPr>
                <w:rFonts w:ascii="Arial" w:hAnsi="Arial" w:cs="Arial"/>
                <w:color w:val="000000"/>
                <w:sz w:val="18"/>
                <w:szCs w:val="18"/>
                <w:lang w:val="en-US"/>
              </w:rPr>
              <w:t xml:space="preserve"> fuel, oil and chemical storage and handling) including the whole duration of the </w:t>
            </w:r>
            <w:r>
              <w:rPr>
                <w:rFonts w:ascii="Arial" w:hAnsi="Arial" w:cs="Arial"/>
                <w:color w:val="000000"/>
                <w:sz w:val="18"/>
                <w:szCs w:val="18"/>
                <w:lang w:val="en-US"/>
              </w:rPr>
              <w:t>P</w:t>
            </w:r>
            <w:r w:rsidRPr="00D33C0C">
              <w:rPr>
                <w:rFonts w:ascii="Arial" w:hAnsi="Arial" w:cs="Arial"/>
                <w:color w:val="000000"/>
                <w:sz w:val="18"/>
                <w:szCs w:val="18"/>
                <w:lang w:val="en-US"/>
              </w:rPr>
              <w:t>roject.</w:t>
            </w:r>
          </w:p>
        </w:tc>
        <w:tc>
          <w:tcPr>
            <w:tcW w:w="3260" w:type="dxa"/>
          </w:tcPr>
          <w:p w14:paraId="5AC045D5"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Ensure that potential pollutants are not stored and handled within 50 </w:t>
            </w:r>
            <w:r>
              <w:rPr>
                <w:rFonts w:ascii="Arial" w:hAnsi="Arial" w:cs="Arial"/>
                <w:sz w:val="18"/>
                <w:szCs w:val="18"/>
                <w:lang w:val="en-US"/>
              </w:rPr>
              <w:t>m</w:t>
            </w:r>
            <w:r w:rsidRPr="00D33C0C">
              <w:rPr>
                <w:rFonts w:ascii="Arial" w:hAnsi="Arial" w:cs="Arial"/>
                <w:sz w:val="18"/>
                <w:szCs w:val="18"/>
                <w:lang w:val="en-US"/>
              </w:rPr>
              <w:t xml:space="preserve"> of sensitive receptors (particularly watercourses).  </w:t>
            </w:r>
          </w:p>
        </w:tc>
        <w:tc>
          <w:tcPr>
            <w:tcW w:w="1588" w:type="dxa"/>
          </w:tcPr>
          <w:p w14:paraId="1D43E3DB" w14:textId="159CB6BA"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50891C7A"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Regular site inspection</w:t>
            </w:r>
          </w:p>
          <w:p w14:paraId="37165EF2"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grievance records</w:t>
            </w:r>
            <w:r w:rsidRPr="00D33C0C" w:rsidDel="002F67F7">
              <w:rPr>
                <w:rFonts w:ascii="Arial" w:hAnsi="Arial" w:cs="Arial"/>
                <w:sz w:val="18"/>
                <w:szCs w:val="18"/>
                <w:lang w:val="en-US"/>
              </w:rPr>
              <w:t xml:space="preserve"> </w:t>
            </w:r>
          </w:p>
        </w:tc>
      </w:tr>
      <w:tr w:rsidR="00883F17" w:rsidRPr="00F37DAA" w14:paraId="21F4D9D5" w14:textId="77777777" w:rsidTr="001C7814">
        <w:trPr>
          <w:cantSplit/>
        </w:trPr>
        <w:tc>
          <w:tcPr>
            <w:tcW w:w="1597" w:type="dxa"/>
          </w:tcPr>
          <w:p w14:paraId="293FD793" w14:textId="77777777" w:rsidR="00883F17" w:rsidRPr="00D33C0C" w:rsidRDefault="00883F17" w:rsidP="00883F17">
            <w:pPr>
              <w:spacing w:after="120"/>
              <w:rPr>
                <w:rFonts w:ascii="Arial" w:hAnsi="Arial" w:cs="Arial"/>
                <w:sz w:val="18"/>
                <w:szCs w:val="18"/>
                <w:lang w:val="en-US"/>
              </w:rPr>
            </w:pPr>
            <w:r w:rsidRPr="00F37DAA">
              <w:rPr>
                <w:rFonts w:ascii="Arial" w:hAnsi="Arial" w:cs="Arial"/>
                <w:sz w:val="18"/>
                <w:szCs w:val="18"/>
                <w:lang w:val="en-US"/>
              </w:rPr>
              <w:lastRenderedPageBreak/>
              <w:t>B13. Effluents</w:t>
            </w:r>
          </w:p>
        </w:tc>
        <w:tc>
          <w:tcPr>
            <w:tcW w:w="4465" w:type="dxa"/>
          </w:tcPr>
          <w:p w14:paraId="113DF7E6" w14:textId="77777777" w:rsidR="00883F17" w:rsidRPr="00D33C0C"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Ensure appropriate containment and storage of construction wastewater, including sanitary water. </w:t>
            </w:r>
            <w:r w:rsidRPr="00F37DAA">
              <w:rPr>
                <w:rFonts w:ascii="Arial" w:hAnsi="Arial" w:cs="Arial"/>
                <w:sz w:val="18"/>
                <w:szCs w:val="18"/>
                <w:lang w:val="en-US"/>
              </w:rPr>
              <w:t>No untreated effluent is discharged.</w:t>
            </w:r>
          </w:p>
        </w:tc>
        <w:tc>
          <w:tcPr>
            <w:tcW w:w="3260" w:type="dxa"/>
          </w:tcPr>
          <w:p w14:paraId="115BEFB3"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No untreated wastewater discharge</w:t>
            </w:r>
          </w:p>
        </w:tc>
        <w:tc>
          <w:tcPr>
            <w:tcW w:w="1588" w:type="dxa"/>
          </w:tcPr>
          <w:p w14:paraId="0F0761E6" w14:textId="755FB000" w:rsidR="00883F17" w:rsidRPr="00F37DAA"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29436D0D"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Regular site inspection</w:t>
            </w:r>
          </w:p>
          <w:p w14:paraId="1ABB63EA"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grievance records</w:t>
            </w:r>
          </w:p>
        </w:tc>
      </w:tr>
      <w:tr w:rsidR="00883F17" w:rsidRPr="00F37DAA" w14:paraId="0ADC90C6" w14:textId="77777777" w:rsidTr="001C7814">
        <w:trPr>
          <w:cantSplit/>
        </w:trPr>
        <w:tc>
          <w:tcPr>
            <w:tcW w:w="1597" w:type="dxa"/>
            <w:vMerge w:val="restart"/>
          </w:tcPr>
          <w:p w14:paraId="49558157" w14:textId="77777777" w:rsidR="00883F17" w:rsidRPr="00D33C0C" w:rsidRDefault="00883F17" w:rsidP="00883F17">
            <w:pPr>
              <w:spacing w:after="120"/>
              <w:rPr>
                <w:rFonts w:ascii="Arial" w:hAnsi="Arial" w:cs="Arial"/>
                <w:sz w:val="18"/>
                <w:szCs w:val="18"/>
                <w:lang w:val="en-US"/>
              </w:rPr>
            </w:pPr>
            <w:r w:rsidRPr="00F37DAA">
              <w:rPr>
                <w:rFonts w:ascii="Arial" w:hAnsi="Arial" w:cs="Arial"/>
                <w:sz w:val="18"/>
                <w:szCs w:val="18"/>
                <w:lang w:val="en-US"/>
              </w:rPr>
              <w:t>B14. Emissions and dust</w:t>
            </w:r>
          </w:p>
        </w:tc>
        <w:tc>
          <w:tcPr>
            <w:tcW w:w="4465" w:type="dxa"/>
          </w:tcPr>
          <w:p w14:paraId="704FD2F3"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Use to the extent possible, vehicles in appropriate technical conditions.  </w:t>
            </w:r>
            <w:r w:rsidRPr="00F37DAA">
              <w:rPr>
                <w:rFonts w:ascii="Arial" w:hAnsi="Arial" w:cs="Arial"/>
                <w:sz w:val="18"/>
                <w:szCs w:val="18"/>
                <w:lang w:val="en-US"/>
              </w:rPr>
              <w:t>Provide emissions control equipment where applicable (e.g. filters).</w:t>
            </w:r>
          </w:p>
        </w:tc>
        <w:tc>
          <w:tcPr>
            <w:tcW w:w="3260" w:type="dxa"/>
          </w:tcPr>
          <w:p w14:paraId="415CA725"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Technical Specification Sheet</w:t>
            </w:r>
          </w:p>
        </w:tc>
        <w:tc>
          <w:tcPr>
            <w:tcW w:w="1588" w:type="dxa"/>
          </w:tcPr>
          <w:p w14:paraId="1A84FB74" w14:textId="77358B5C" w:rsidR="00883F17" w:rsidRPr="00F37DAA"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7AAF4FC7"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Prior to commencement of works and each time new equipment/vehicle is used at the site.</w:t>
            </w:r>
          </w:p>
          <w:p w14:paraId="32947FCD"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grievance records</w:t>
            </w:r>
            <w:r w:rsidRPr="00D33C0C" w:rsidDel="002F67F7">
              <w:rPr>
                <w:rFonts w:ascii="Arial" w:hAnsi="Arial" w:cs="Arial"/>
                <w:sz w:val="18"/>
                <w:szCs w:val="18"/>
                <w:lang w:val="en-US"/>
              </w:rPr>
              <w:t xml:space="preserve"> </w:t>
            </w:r>
          </w:p>
          <w:p w14:paraId="05F7B4B7"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Visual inspection on regular basis</w:t>
            </w:r>
          </w:p>
        </w:tc>
      </w:tr>
      <w:tr w:rsidR="00883F17" w:rsidRPr="00F37DAA" w14:paraId="67B85595" w14:textId="77777777" w:rsidTr="001C7814">
        <w:trPr>
          <w:cantSplit/>
        </w:trPr>
        <w:tc>
          <w:tcPr>
            <w:tcW w:w="1597" w:type="dxa"/>
            <w:vMerge/>
          </w:tcPr>
          <w:p w14:paraId="4AAAA990" w14:textId="77777777" w:rsidR="00883F17" w:rsidRPr="00F37DAA" w:rsidRDefault="00883F17" w:rsidP="00883F17">
            <w:pPr>
              <w:spacing w:after="120"/>
              <w:rPr>
                <w:rFonts w:ascii="Arial" w:hAnsi="Arial" w:cs="Arial"/>
                <w:sz w:val="18"/>
                <w:szCs w:val="18"/>
                <w:lang w:val="en-US"/>
              </w:rPr>
            </w:pPr>
          </w:p>
        </w:tc>
        <w:tc>
          <w:tcPr>
            <w:tcW w:w="4465" w:type="dxa"/>
          </w:tcPr>
          <w:p w14:paraId="1037C48B"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Use low </w:t>
            </w:r>
            <w:proofErr w:type="spellStart"/>
            <w:r w:rsidRPr="00D33C0C">
              <w:rPr>
                <w:rFonts w:ascii="Arial" w:hAnsi="Arial" w:cs="Arial"/>
                <w:sz w:val="18"/>
                <w:szCs w:val="18"/>
                <w:lang w:val="en-US"/>
              </w:rPr>
              <w:t>sulphur</w:t>
            </w:r>
            <w:proofErr w:type="spellEnd"/>
            <w:r w:rsidRPr="00D33C0C">
              <w:rPr>
                <w:rFonts w:ascii="Arial" w:hAnsi="Arial" w:cs="Arial"/>
                <w:sz w:val="18"/>
                <w:szCs w:val="18"/>
                <w:lang w:val="en-US"/>
              </w:rPr>
              <w:t xml:space="preserve"> content fuels, in line with legal provisions in force as well as local availability. </w:t>
            </w:r>
          </w:p>
        </w:tc>
        <w:tc>
          <w:tcPr>
            <w:tcW w:w="3260" w:type="dxa"/>
          </w:tcPr>
          <w:p w14:paraId="467BCA0F"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Technical Specification Sheet</w:t>
            </w:r>
          </w:p>
        </w:tc>
        <w:tc>
          <w:tcPr>
            <w:tcW w:w="1588" w:type="dxa"/>
          </w:tcPr>
          <w:p w14:paraId="160378D2" w14:textId="424B004A"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1E3EBBD3"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Regular documentation inspection</w:t>
            </w:r>
          </w:p>
        </w:tc>
      </w:tr>
      <w:tr w:rsidR="00883F17" w:rsidRPr="00F37DAA" w14:paraId="65021EA2" w14:textId="77777777" w:rsidTr="001C7814">
        <w:trPr>
          <w:cantSplit/>
        </w:trPr>
        <w:tc>
          <w:tcPr>
            <w:tcW w:w="1597" w:type="dxa"/>
            <w:vMerge/>
          </w:tcPr>
          <w:p w14:paraId="25B81D5B" w14:textId="77777777" w:rsidR="00883F17" w:rsidRPr="00F37DAA" w:rsidRDefault="00883F17" w:rsidP="00883F17">
            <w:pPr>
              <w:spacing w:after="120"/>
              <w:rPr>
                <w:rFonts w:ascii="Arial" w:hAnsi="Arial" w:cs="Arial"/>
                <w:sz w:val="18"/>
                <w:szCs w:val="18"/>
                <w:lang w:val="en-US"/>
              </w:rPr>
            </w:pPr>
          </w:p>
        </w:tc>
        <w:tc>
          <w:tcPr>
            <w:tcW w:w="4465" w:type="dxa"/>
          </w:tcPr>
          <w:p w14:paraId="234AF8F0" w14:textId="1FB89890"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Ensure vehicles are switched off when not in use. </w:t>
            </w:r>
          </w:p>
        </w:tc>
        <w:tc>
          <w:tcPr>
            <w:tcW w:w="3260" w:type="dxa"/>
          </w:tcPr>
          <w:p w14:paraId="0E3CD09A"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Engines switched off</w:t>
            </w:r>
          </w:p>
        </w:tc>
        <w:tc>
          <w:tcPr>
            <w:tcW w:w="1588" w:type="dxa"/>
          </w:tcPr>
          <w:p w14:paraId="4E1B6D60" w14:textId="6963FD26"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58877310" w14:textId="77777777" w:rsidR="003F7BE0" w:rsidRDefault="003F7BE0" w:rsidP="00883F17">
            <w:pPr>
              <w:spacing w:after="120"/>
              <w:rPr>
                <w:rFonts w:ascii="Arial" w:hAnsi="Arial" w:cs="Arial"/>
                <w:sz w:val="18"/>
                <w:szCs w:val="18"/>
                <w:lang w:val="en-US"/>
              </w:rPr>
            </w:pPr>
            <w:r>
              <w:rPr>
                <w:rFonts w:ascii="Arial" w:hAnsi="Arial" w:cs="Arial"/>
                <w:sz w:val="18"/>
                <w:szCs w:val="18"/>
                <w:lang w:val="en-US"/>
              </w:rPr>
              <w:t>Driver training</w:t>
            </w:r>
          </w:p>
          <w:p w14:paraId="0D3FD604" w14:textId="7A52A5BD" w:rsidR="00883F17" w:rsidRPr="00F37DAA" w:rsidRDefault="003F7BE0" w:rsidP="00883F17">
            <w:pPr>
              <w:spacing w:after="120"/>
              <w:rPr>
                <w:rFonts w:ascii="Arial" w:hAnsi="Arial" w:cs="Arial"/>
                <w:sz w:val="18"/>
                <w:szCs w:val="18"/>
                <w:lang w:val="en-US"/>
              </w:rPr>
            </w:pPr>
            <w:r w:rsidRPr="00D33C0C">
              <w:rPr>
                <w:rFonts w:ascii="Arial" w:hAnsi="Arial" w:cs="Arial"/>
                <w:sz w:val="18"/>
                <w:szCs w:val="18"/>
                <w:lang w:val="en-US"/>
              </w:rPr>
              <w:t>Regular site inspection</w:t>
            </w:r>
          </w:p>
        </w:tc>
      </w:tr>
      <w:tr w:rsidR="00883F17" w:rsidRPr="00F37DAA" w14:paraId="5321FF7C" w14:textId="77777777" w:rsidTr="001C7814">
        <w:trPr>
          <w:cantSplit/>
        </w:trPr>
        <w:tc>
          <w:tcPr>
            <w:tcW w:w="1597" w:type="dxa"/>
            <w:vMerge/>
          </w:tcPr>
          <w:p w14:paraId="1D5E1C1F" w14:textId="77777777" w:rsidR="00883F17" w:rsidRPr="00F37DAA" w:rsidRDefault="00883F17" w:rsidP="00883F17">
            <w:pPr>
              <w:spacing w:after="120"/>
              <w:rPr>
                <w:rFonts w:ascii="Arial" w:hAnsi="Arial" w:cs="Arial"/>
                <w:sz w:val="18"/>
                <w:szCs w:val="18"/>
                <w:lang w:val="en-US"/>
              </w:rPr>
            </w:pPr>
          </w:p>
        </w:tc>
        <w:tc>
          <w:tcPr>
            <w:tcW w:w="4465" w:type="dxa"/>
          </w:tcPr>
          <w:p w14:paraId="3E69A0FC"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Best practice to ensure </w:t>
            </w:r>
            <w:proofErr w:type="spellStart"/>
            <w:r w:rsidRPr="00D33C0C">
              <w:rPr>
                <w:rFonts w:ascii="Arial" w:hAnsi="Arial" w:cs="Arial"/>
                <w:sz w:val="18"/>
                <w:szCs w:val="18"/>
                <w:lang w:val="en-US"/>
              </w:rPr>
              <w:t>minimisation</w:t>
            </w:r>
            <w:proofErr w:type="spellEnd"/>
            <w:r w:rsidRPr="00D33C0C">
              <w:rPr>
                <w:rFonts w:ascii="Arial" w:hAnsi="Arial" w:cs="Arial"/>
                <w:sz w:val="18"/>
                <w:szCs w:val="18"/>
                <w:lang w:val="en-US"/>
              </w:rPr>
              <w:t xml:space="preserve"> of dust emissions (e.g. proper stockpiling, watering etc.) during dry and windy conditions and transportation.</w:t>
            </w:r>
          </w:p>
        </w:tc>
        <w:tc>
          <w:tcPr>
            <w:tcW w:w="3260" w:type="dxa"/>
          </w:tcPr>
          <w:p w14:paraId="7551C793"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Watering conducted, no dust emissions are observed, no workers’ grievances</w:t>
            </w:r>
          </w:p>
        </w:tc>
        <w:tc>
          <w:tcPr>
            <w:tcW w:w="1588" w:type="dxa"/>
          </w:tcPr>
          <w:p w14:paraId="5D623F0C" w14:textId="086C717C"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Contractor /</w:t>
            </w:r>
            <w:r>
              <w:rPr>
                <w:rFonts w:ascii="Arial" w:hAnsi="Arial" w:cs="Arial"/>
                <w:sz w:val="18"/>
                <w:szCs w:val="18"/>
                <w:lang w:val="en-US"/>
              </w:rPr>
              <w:t>DWN</w:t>
            </w:r>
          </w:p>
        </w:tc>
        <w:tc>
          <w:tcPr>
            <w:tcW w:w="3940" w:type="dxa"/>
          </w:tcPr>
          <w:p w14:paraId="1D1997E3"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Regular site inspection</w:t>
            </w:r>
          </w:p>
          <w:p w14:paraId="79E4A1D9"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grievance records</w:t>
            </w:r>
            <w:r w:rsidRPr="00D33C0C" w:rsidDel="002F67F7">
              <w:rPr>
                <w:rFonts w:ascii="Arial" w:hAnsi="Arial" w:cs="Arial"/>
                <w:sz w:val="18"/>
                <w:szCs w:val="18"/>
                <w:lang w:val="en-US"/>
              </w:rPr>
              <w:t xml:space="preserve"> </w:t>
            </w:r>
          </w:p>
        </w:tc>
      </w:tr>
      <w:tr w:rsidR="00883F17" w:rsidRPr="00F37DAA" w14:paraId="4B63EFCE" w14:textId="77777777" w:rsidTr="001C7814">
        <w:trPr>
          <w:cantSplit/>
        </w:trPr>
        <w:tc>
          <w:tcPr>
            <w:tcW w:w="1597" w:type="dxa"/>
            <w:vMerge/>
          </w:tcPr>
          <w:p w14:paraId="5A532969" w14:textId="77777777" w:rsidR="00883F17" w:rsidRPr="00F37DAA" w:rsidRDefault="00883F17" w:rsidP="00883F17">
            <w:pPr>
              <w:spacing w:after="120"/>
              <w:rPr>
                <w:rFonts w:ascii="Arial" w:hAnsi="Arial" w:cs="Arial"/>
                <w:sz w:val="18"/>
                <w:szCs w:val="18"/>
                <w:lang w:val="en-US"/>
              </w:rPr>
            </w:pPr>
          </w:p>
        </w:tc>
        <w:tc>
          <w:tcPr>
            <w:tcW w:w="4465" w:type="dxa"/>
          </w:tcPr>
          <w:p w14:paraId="43689A87" w14:textId="0CF37E50"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Ensure speed limits on site</w:t>
            </w:r>
            <w:r>
              <w:rPr>
                <w:rFonts w:ascii="Arial" w:hAnsi="Arial" w:cs="Arial"/>
                <w:sz w:val="18"/>
                <w:szCs w:val="18"/>
                <w:lang w:val="en-US"/>
              </w:rPr>
              <w:t xml:space="preserve"> and when passing local receptor areas</w:t>
            </w:r>
            <w:r w:rsidRPr="00D33C0C">
              <w:rPr>
                <w:rFonts w:ascii="Arial" w:hAnsi="Arial" w:cs="Arial"/>
                <w:sz w:val="18"/>
                <w:szCs w:val="18"/>
                <w:lang w:val="en-US"/>
              </w:rPr>
              <w:t xml:space="preserve">. </w:t>
            </w:r>
            <w:proofErr w:type="spellStart"/>
            <w:r w:rsidRPr="00F37DAA">
              <w:rPr>
                <w:rFonts w:ascii="Arial" w:hAnsi="Arial" w:cs="Arial"/>
                <w:sz w:val="18"/>
                <w:szCs w:val="18"/>
                <w:lang w:val="en-US"/>
              </w:rPr>
              <w:t>Sensitise</w:t>
            </w:r>
            <w:proofErr w:type="spellEnd"/>
            <w:r w:rsidRPr="00F37DAA">
              <w:rPr>
                <w:rFonts w:ascii="Arial" w:hAnsi="Arial" w:cs="Arial"/>
                <w:sz w:val="18"/>
                <w:szCs w:val="18"/>
                <w:lang w:val="en-US"/>
              </w:rPr>
              <w:t xml:space="preserve"> drivers.</w:t>
            </w:r>
          </w:p>
        </w:tc>
        <w:tc>
          <w:tcPr>
            <w:tcW w:w="3260" w:type="dxa"/>
          </w:tcPr>
          <w:p w14:paraId="1EFD10C6"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Speed signs installed</w:t>
            </w:r>
          </w:p>
          <w:p w14:paraId="6D794CB3"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Training performed and recorded</w:t>
            </w:r>
          </w:p>
          <w:p w14:paraId="618067E3"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Accident/incident reports</w:t>
            </w:r>
          </w:p>
          <w:p w14:paraId="161E48DB" w14:textId="77777777" w:rsidR="00883F17" w:rsidRPr="00F37DAA" w:rsidRDefault="00883F17" w:rsidP="00883F17">
            <w:pPr>
              <w:spacing w:after="120"/>
              <w:rPr>
                <w:rFonts w:ascii="Arial" w:hAnsi="Arial" w:cs="Arial"/>
                <w:sz w:val="18"/>
                <w:szCs w:val="18"/>
                <w:lang w:val="en-US"/>
              </w:rPr>
            </w:pPr>
          </w:p>
        </w:tc>
        <w:tc>
          <w:tcPr>
            <w:tcW w:w="1588" w:type="dxa"/>
          </w:tcPr>
          <w:p w14:paraId="22DDC7C9" w14:textId="15836A12" w:rsidR="00883F17" w:rsidRPr="00F37DAA" w:rsidRDefault="00883F17" w:rsidP="00883F17">
            <w:pPr>
              <w:spacing w:after="120"/>
              <w:rPr>
                <w:rFonts w:ascii="Arial" w:hAnsi="Arial" w:cs="Arial"/>
                <w:sz w:val="18"/>
                <w:szCs w:val="18"/>
                <w:lang w:val="en-US"/>
              </w:rPr>
            </w:pPr>
            <w:r>
              <w:rPr>
                <w:rFonts w:ascii="Arial" w:hAnsi="Arial" w:cs="Arial"/>
                <w:sz w:val="18"/>
                <w:szCs w:val="18"/>
                <w:lang w:val="en-US"/>
              </w:rPr>
              <w:t>Contractor/DWN</w:t>
            </w:r>
          </w:p>
        </w:tc>
        <w:tc>
          <w:tcPr>
            <w:tcW w:w="3940" w:type="dxa"/>
          </w:tcPr>
          <w:p w14:paraId="314635C6"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Random site inspection</w:t>
            </w:r>
          </w:p>
          <w:p w14:paraId="6D89B8E8"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grievance records</w:t>
            </w:r>
            <w:r w:rsidRPr="00D33C0C" w:rsidDel="002F67F7">
              <w:rPr>
                <w:rFonts w:ascii="Arial" w:hAnsi="Arial" w:cs="Arial"/>
                <w:sz w:val="18"/>
                <w:szCs w:val="18"/>
                <w:lang w:val="en-US"/>
              </w:rPr>
              <w:t xml:space="preserve"> </w:t>
            </w:r>
          </w:p>
          <w:p w14:paraId="57877D2A"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accident/incident records</w:t>
            </w:r>
          </w:p>
          <w:p w14:paraId="03D988DB"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training records</w:t>
            </w:r>
          </w:p>
        </w:tc>
      </w:tr>
      <w:tr w:rsidR="00883F17" w:rsidRPr="00F37DAA" w14:paraId="7962EBC1" w14:textId="77777777" w:rsidTr="001C7814">
        <w:trPr>
          <w:cantSplit/>
        </w:trPr>
        <w:tc>
          <w:tcPr>
            <w:tcW w:w="1597" w:type="dxa"/>
            <w:vMerge w:val="restart"/>
          </w:tcPr>
          <w:p w14:paraId="53F39F28"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B15. Noise and vibration</w:t>
            </w:r>
          </w:p>
        </w:tc>
        <w:tc>
          <w:tcPr>
            <w:tcW w:w="4465" w:type="dxa"/>
          </w:tcPr>
          <w:p w14:paraId="442D9BE5"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Avoid operations and vehicle movements at night.</w:t>
            </w:r>
          </w:p>
        </w:tc>
        <w:tc>
          <w:tcPr>
            <w:tcW w:w="3260" w:type="dxa"/>
          </w:tcPr>
          <w:p w14:paraId="24C27C48" w14:textId="77777777" w:rsidR="00883F17" w:rsidRDefault="00883F17" w:rsidP="00883F17">
            <w:pPr>
              <w:spacing w:after="120"/>
              <w:rPr>
                <w:rFonts w:ascii="Arial" w:hAnsi="Arial" w:cs="Arial"/>
                <w:sz w:val="18"/>
                <w:szCs w:val="18"/>
                <w:lang w:val="en-US"/>
              </w:rPr>
            </w:pPr>
            <w:r w:rsidRPr="00D33C0C">
              <w:rPr>
                <w:rFonts w:ascii="Arial" w:hAnsi="Arial" w:cs="Arial"/>
                <w:sz w:val="18"/>
                <w:szCs w:val="18"/>
                <w:lang w:val="en-US"/>
              </w:rPr>
              <w:t>No work conducted between 10</w:t>
            </w:r>
            <w:r>
              <w:rPr>
                <w:rFonts w:ascii="Arial" w:hAnsi="Arial" w:cs="Arial"/>
                <w:sz w:val="18"/>
                <w:szCs w:val="18"/>
                <w:lang w:val="en-US"/>
              </w:rPr>
              <w:t> </w:t>
            </w:r>
            <w:r w:rsidRPr="00D33C0C">
              <w:rPr>
                <w:rFonts w:ascii="Arial" w:hAnsi="Arial" w:cs="Arial"/>
                <w:sz w:val="18"/>
                <w:szCs w:val="18"/>
                <w:lang w:val="en-US"/>
              </w:rPr>
              <w:t>pm and 7 am</w:t>
            </w:r>
          </w:p>
          <w:p w14:paraId="542692B3" w14:textId="4FAD3567" w:rsidR="00883F17" w:rsidRPr="00F37DAA" w:rsidRDefault="00883F17" w:rsidP="00883F17">
            <w:pPr>
              <w:spacing w:after="120"/>
              <w:rPr>
                <w:rFonts w:ascii="Arial" w:hAnsi="Arial" w:cs="Arial"/>
                <w:sz w:val="18"/>
                <w:szCs w:val="18"/>
                <w:lang w:val="en-US"/>
              </w:rPr>
            </w:pPr>
          </w:p>
        </w:tc>
        <w:tc>
          <w:tcPr>
            <w:tcW w:w="1588" w:type="dxa"/>
          </w:tcPr>
          <w:p w14:paraId="66D6ADDF" w14:textId="39A102F6"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54D943D7"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Random site inspection</w:t>
            </w:r>
          </w:p>
          <w:p w14:paraId="2E0C644D"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grievance records</w:t>
            </w:r>
            <w:r w:rsidRPr="00D33C0C" w:rsidDel="002F67F7">
              <w:rPr>
                <w:rFonts w:ascii="Arial" w:hAnsi="Arial" w:cs="Arial"/>
                <w:sz w:val="18"/>
                <w:szCs w:val="18"/>
                <w:lang w:val="en-US"/>
              </w:rPr>
              <w:t xml:space="preserve"> </w:t>
            </w:r>
          </w:p>
          <w:p w14:paraId="2C70A59B"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accident/incident records</w:t>
            </w:r>
          </w:p>
          <w:p w14:paraId="788DF7A8"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training records</w:t>
            </w:r>
            <w:r w:rsidRPr="00D33C0C" w:rsidDel="00C92875">
              <w:rPr>
                <w:rFonts w:ascii="Arial" w:hAnsi="Arial" w:cs="Arial"/>
                <w:sz w:val="18"/>
                <w:szCs w:val="18"/>
                <w:lang w:val="en-US"/>
              </w:rPr>
              <w:t xml:space="preserve"> </w:t>
            </w:r>
          </w:p>
        </w:tc>
      </w:tr>
      <w:tr w:rsidR="00883F17" w:rsidRPr="00F37DAA" w14:paraId="0029D387" w14:textId="77777777" w:rsidTr="001C7814">
        <w:trPr>
          <w:cantSplit/>
        </w:trPr>
        <w:tc>
          <w:tcPr>
            <w:tcW w:w="1597" w:type="dxa"/>
            <w:vMerge/>
          </w:tcPr>
          <w:p w14:paraId="1427446D" w14:textId="77777777" w:rsidR="00883F17" w:rsidRPr="00F37DAA" w:rsidRDefault="00883F17" w:rsidP="00883F17">
            <w:pPr>
              <w:spacing w:after="120"/>
              <w:rPr>
                <w:rFonts w:ascii="Arial" w:hAnsi="Arial" w:cs="Arial"/>
                <w:sz w:val="18"/>
                <w:szCs w:val="18"/>
                <w:lang w:val="en-US"/>
              </w:rPr>
            </w:pPr>
          </w:p>
        </w:tc>
        <w:tc>
          <w:tcPr>
            <w:tcW w:w="4465" w:type="dxa"/>
          </w:tcPr>
          <w:p w14:paraId="21D711B4" w14:textId="77777777" w:rsidR="003F7BE0" w:rsidRDefault="00883F17" w:rsidP="00883F17">
            <w:pPr>
              <w:spacing w:after="120"/>
              <w:rPr>
                <w:rFonts w:ascii="Arial" w:hAnsi="Arial" w:cs="Arial"/>
                <w:color w:val="000000"/>
                <w:sz w:val="18"/>
                <w:szCs w:val="18"/>
                <w:lang w:val="en-US"/>
              </w:rPr>
            </w:pPr>
            <w:r w:rsidRPr="00D33C0C">
              <w:rPr>
                <w:rFonts w:ascii="Arial" w:hAnsi="Arial" w:cs="Arial"/>
                <w:color w:val="000000"/>
                <w:sz w:val="18"/>
                <w:szCs w:val="18"/>
                <w:lang w:val="en-US"/>
              </w:rPr>
              <w:t xml:space="preserve">Locate stationary equipment (such as power generators) as far as possible from nearby receptors (e.g. worker resting areas, populated areas and environmentally sensitive areas). </w:t>
            </w:r>
          </w:p>
          <w:p w14:paraId="4178BCEC" w14:textId="42E68DB4" w:rsidR="00883F17" w:rsidRPr="00F37DAA" w:rsidRDefault="00883F17" w:rsidP="00883F17">
            <w:pPr>
              <w:spacing w:after="120"/>
              <w:rPr>
                <w:rFonts w:ascii="Arial" w:hAnsi="Arial" w:cs="Arial"/>
                <w:sz w:val="18"/>
                <w:szCs w:val="18"/>
                <w:lang w:val="en-US"/>
              </w:rPr>
            </w:pPr>
            <w:r w:rsidRPr="00D33C0C">
              <w:rPr>
                <w:rFonts w:ascii="Arial" w:hAnsi="Arial" w:cs="Arial"/>
                <w:color w:val="000000"/>
                <w:sz w:val="18"/>
                <w:szCs w:val="18"/>
                <w:lang w:val="en-US"/>
              </w:rPr>
              <w:t>Make sure that noise levels don’t exceed 120db in case of equipment or vehicle use.</w:t>
            </w:r>
          </w:p>
        </w:tc>
        <w:tc>
          <w:tcPr>
            <w:tcW w:w="3260" w:type="dxa"/>
          </w:tcPr>
          <w:p w14:paraId="4FF493D5"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Distances between equipment and receptors are kept</w:t>
            </w:r>
          </w:p>
        </w:tc>
        <w:tc>
          <w:tcPr>
            <w:tcW w:w="1588" w:type="dxa"/>
          </w:tcPr>
          <w:p w14:paraId="74D83402" w14:textId="63766C08"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67B1D643" w14:textId="77777777" w:rsidR="003F7BE0" w:rsidRDefault="00883F17" w:rsidP="003F7BE0">
            <w:pPr>
              <w:spacing w:after="120"/>
              <w:rPr>
                <w:rFonts w:ascii="Arial" w:hAnsi="Arial" w:cs="Arial"/>
                <w:sz w:val="18"/>
                <w:szCs w:val="18"/>
                <w:lang w:val="en-US"/>
              </w:rPr>
            </w:pPr>
            <w:r w:rsidRPr="00F37DAA">
              <w:rPr>
                <w:rFonts w:ascii="Arial" w:hAnsi="Arial" w:cs="Arial"/>
                <w:sz w:val="18"/>
                <w:szCs w:val="18"/>
                <w:lang w:val="en-US"/>
              </w:rPr>
              <w:t>Review of grievance records</w:t>
            </w:r>
            <w:r w:rsidR="003F7BE0" w:rsidRPr="00D33C0C">
              <w:rPr>
                <w:rFonts w:ascii="Arial" w:hAnsi="Arial" w:cs="Arial"/>
                <w:sz w:val="18"/>
                <w:szCs w:val="18"/>
                <w:lang w:val="en-US"/>
              </w:rPr>
              <w:t xml:space="preserve"> </w:t>
            </w:r>
          </w:p>
          <w:p w14:paraId="18760073" w14:textId="4EFB0E38" w:rsidR="003F7BE0" w:rsidRPr="00F37DAA" w:rsidRDefault="003F7BE0" w:rsidP="003F7BE0">
            <w:pPr>
              <w:spacing w:after="120"/>
              <w:rPr>
                <w:rFonts w:ascii="Arial" w:hAnsi="Arial" w:cs="Arial"/>
                <w:sz w:val="18"/>
                <w:szCs w:val="18"/>
                <w:lang w:val="en-US"/>
              </w:rPr>
            </w:pPr>
            <w:r w:rsidRPr="00D33C0C">
              <w:rPr>
                <w:rFonts w:ascii="Arial" w:hAnsi="Arial" w:cs="Arial"/>
                <w:sz w:val="18"/>
                <w:szCs w:val="18"/>
                <w:lang w:val="en-US"/>
              </w:rPr>
              <w:t xml:space="preserve">Monitor noise levels in case </w:t>
            </w:r>
            <w:r>
              <w:rPr>
                <w:rFonts w:ascii="Arial" w:hAnsi="Arial" w:cs="Arial"/>
                <w:sz w:val="18"/>
                <w:szCs w:val="18"/>
                <w:lang w:val="en-US"/>
              </w:rPr>
              <w:t>of complaints</w:t>
            </w:r>
          </w:p>
          <w:p w14:paraId="6A202D85" w14:textId="01FBEF08" w:rsidR="00883F17" w:rsidRPr="00F37DAA" w:rsidRDefault="00883F17" w:rsidP="00883F17">
            <w:pPr>
              <w:spacing w:after="120"/>
              <w:rPr>
                <w:rFonts w:ascii="Arial" w:hAnsi="Arial" w:cs="Arial"/>
                <w:sz w:val="18"/>
                <w:szCs w:val="18"/>
                <w:lang w:val="en-US"/>
              </w:rPr>
            </w:pPr>
          </w:p>
          <w:p w14:paraId="6F7F4292" w14:textId="77777777" w:rsidR="00883F17" w:rsidRPr="00F37DAA" w:rsidRDefault="00883F17" w:rsidP="00883F17">
            <w:pPr>
              <w:spacing w:after="120"/>
              <w:rPr>
                <w:rFonts w:ascii="Arial" w:hAnsi="Arial" w:cs="Arial"/>
                <w:sz w:val="18"/>
                <w:szCs w:val="18"/>
                <w:lang w:val="en-US"/>
              </w:rPr>
            </w:pPr>
          </w:p>
        </w:tc>
      </w:tr>
      <w:tr w:rsidR="00883F17" w:rsidRPr="00F37DAA" w14:paraId="14086F06" w14:textId="77777777" w:rsidTr="001C7814">
        <w:trPr>
          <w:cantSplit/>
        </w:trPr>
        <w:tc>
          <w:tcPr>
            <w:tcW w:w="1597" w:type="dxa"/>
            <w:vMerge w:val="restart"/>
          </w:tcPr>
          <w:p w14:paraId="5FA49884"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B16. Waste</w:t>
            </w:r>
            <w:r w:rsidRPr="00D33C0C">
              <w:rPr>
                <w:rFonts w:ascii="Arial" w:hAnsi="Arial" w:cs="Arial"/>
                <w:sz w:val="18"/>
                <w:szCs w:val="18"/>
                <w:lang w:val="en-US"/>
              </w:rPr>
              <w:t xml:space="preserve"> Management</w:t>
            </w:r>
          </w:p>
        </w:tc>
        <w:tc>
          <w:tcPr>
            <w:tcW w:w="4465" w:type="dxa"/>
          </w:tcPr>
          <w:p w14:paraId="487BDBD1" w14:textId="77777777" w:rsidR="00883F17" w:rsidRPr="00F37DAA" w:rsidRDefault="00883F17" w:rsidP="00883F17">
            <w:pPr>
              <w:spacing w:after="120"/>
              <w:rPr>
                <w:rFonts w:ascii="Arial" w:hAnsi="Arial" w:cs="Arial"/>
                <w:color w:val="000000"/>
                <w:sz w:val="18"/>
                <w:szCs w:val="18"/>
                <w:lang w:val="en-US"/>
              </w:rPr>
            </w:pPr>
            <w:r w:rsidRPr="00D33C0C">
              <w:rPr>
                <w:rFonts w:ascii="Arial" w:hAnsi="Arial" w:cs="Arial"/>
                <w:color w:val="000000"/>
                <w:sz w:val="18"/>
                <w:szCs w:val="18"/>
                <w:lang w:val="en-US"/>
              </w:rPr>
              <w:t>Identify waste management facilities and waste management contractors.</w:t>
            </w:r>
          </w:p>
          <w:p w14:paraId="52ACBD50" w14:textId="77777777" w:rsidR="00883F17" w:rsidRPr="00F37DAA" w:rsidRDefault="00883F17" w:rsidP="00883F17">
            <w:pPr>
              <w:spacing w:after="120"/>
              <w:rPr>
                <w:rFonts w:ascii="Arial" w:hAnsi="Arial" w:cs="Arial"/>
                <w:color w:val="000000"/>
                <w:sz w:val="18"/>
                <w:szCs w:val="18"/>
                <w:lang w:val="en-US"/>
              </w:rPr>
            </w:pPr>
            <w:r w:rsidRPr="00D33C0C">
              <w:rPr>
                <w:rFonts w:ascii="Arial" w:hAnsi="Arial" w:cs="Arial"/>
                <w:sz w:val="18"/>
                <w:szCs w:val="18"/>
                <w:lang w:val="en-US"/>
              </w:rPr>
              <w:t>Ensure disposal through waste contractors licensed for treatment/removal/recycling of each of the waste types.</w:t>
            </w:r>
          </w:p>
        </w:tc>
        <w:tc>
          <w:tcPr>
            <w:tcW w:w="3260" w:type="dxa"/>
          </w:tcPr>
          <w:p w14:paraId="47E77E7A"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Waste management through licensed contractors, if feasible</w:t>
            </w:r>
          </w:p>
          <w:p w14:paraId="16EBF50D"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Waste management contracts</w:t>
            </w:r>
          </w:p>
          <w:p w14:paraId="7524A852"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Waste transfer notes</w:t>
            </w:r>
          </w:p>
        </w:tc>
        <w:tc>
          <w:tcPr>
            <w:tcW w:w="1588" w:type="dxa"/>
          </w:tcPr>
          <w:p w14:paraId="1A5A3F43" w14:textId="1FB12E54"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1339AF5B"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Inspect waste management facilities </w:t>
            </w:r>
          </w:p>
          <w:p w14:paraId="2708EA83"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Proof of contractors’ certifications</w:t>
            </w:r>
          </w:p>
          <w:p w14:paraId="1C195CC3"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waste transfer records</w:t>
            </w:r>
          </w:p>
        </w:tc>
      </w:tr>
      <w:tr w:rsidR="00883F17" w:rsidRPr="00F37DAA" w14:paraId="59320DFF" w14:textId="77777777" w:rsidTr="001C7814">
        <w:trPr>
          <w:cantSplit/>
        </w:trPr>
        <w:tc>
          <w:tcPr>
            <w:tcW w:w="1597" w:type="dxa"/>
            <w:vMerge/>
          </w:tcPr>
          <w:p w14:paraId="2297E5EA" w14:textId="77777777" w:rsidR="00883F17" w:rsidRPr="00F37DAA" w:rsidRDefault="00883F17" w:rsidP="00883F17">
            <w:pPr>
              <w:spacing w:after="120"/>
              <w:rPr>
                <w:rFonts w:ascii="Arial" w:hAnsi="Arial" w:cs="Arial"/>
                <w:sz w:val="18"/>
                <w:szCs w:val="18"/>
                <w:lang w:val="en-US"/>
              </w:rPr>
            </w:pPr>
          </w:p>
        </w:tc>
        <w:tc>
          <w:tcPr>
            <w:tcW w:w="4465" w:type="dxa"/>
          </w:tcPr>
          <w:p w14:paraId="385C0658"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Ensure that all wastes produced are properly collected, segregated, stored, transported and treated</w:t>
            </w:r>
          </w:p>
        </w:tc>
        <w:tc>
          <w:tcPr>
            <w:tcW w:w="3260" w:type="dxa"/>
          </w:tcPr>
          <w:p w14:paraId="3D6C2A9F"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Waste collection areas existent, waste inventories</w:t>
            </w:r>
          </w:p>
          <w:p w14:paraId="79ABE8A1" w14:textId="77777777" w:rsidR="00883F17" w:rsidRPr="00D33C0C" w:rsidRDefault="00883F17" w:rsidP="00883F17">
            <w:pPr>
              <w:spacing w:after="120"/>
              <w:rPr>
                <w:rFonts w:ascii="Arial" w:hAnsi="Arial" w:cs="Arial"/>
                <w:sz w:val="18"/>
                <w:szCs w:val="18"/>
                <w:lang w:val="en-US"/>
              </w:rPr>
            </w:pPr>
            <w:r w:rsidRPr="00F37DAA">
              <w:rPr>
                <w:rFonts w:ascii="Arial" w:hAnsi="Arial" w:cs="Arial"/>
                <w:sz w:val="18"/>
                <w:szCs w:val="18"/>
                <w:lang w:val="en-US"/>
              </w:rPr>
              <w:t>Waste transfer notes</w:t>
            </w:r>
          </w:p>
        </w:tc>
        <w:tc>
          <w:tcPr>
            <w:tcW w:w="1588" w:type="dxa"/>
          </w:tcPr>
          <w:p w14:paraId="530864A5" w14:textId="37B5E029"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566463FB" w14:textId="77777777" w:rsidR="003F7BE0" w:rsidRDefault="003F7BE0" w:rsidP="00883F17">
            <w:pPr>
              <w:spacing w:after="120"/>
              <w:rPr>
                <w:rFonts w:ascii="Arial" w:hAnsi="Arial" w:cs="Arial"/>
                <w:sz w:val="18"/>
                <w:szCs w:val="18"/>
                <w:lang w:val="en-US"/>
              </w:rPr>
            </w:pPr>
            <w:r w:rsidRPr="00D33C0C">
              <w:rPr>
                <w:rFonts w:ascii="Arial" w:hAnsi="Arial" w:cs="Arial"/>
                <w:sz w:val="18"/>
                <w:szCs w:val="18"/>
                <w:lang w:val="en-US"/>
              </w:rPr>
              <w:t xml:space="preserve">Regular site inspection </w:t>
            </w:r>
          </w:p>
          <w:p w14:paraId="0409E709" w14:textId="141DCD94"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waste inventories</w:t>
            </w:r>
          </w:p>
          <w:p w14:paraId="0AF0F6A0"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waste transfer records</w:t>
            </w:r>
          </w:p>
        </w:tc>
      </w:tr>
      <w:tr w:rsidR="00883F17" w:rsidRPr="00F37DAA" w14:paraId="661DBE3D" w14:textId="77777777" w:rsidTr="001C7814">
        <w:trPr>
          <w:cantSplit/>
        </w:trPr>
        <w:tc>
          <w:tcPr>
            <w:tcW w:w="1597" w:type="dxa"/>
            <w:vMerge/>
          </w:tcPr>
          <w:p w14:paraId="704FE07A" w14:textId="77777777" w:rsidR="00883F17" w:rsidRPr="00F37DAA" w:rsidRDefault="00883F17" w:rsidP="00883F17">
            <w:pPr>
              <w:spacing w:after="120"/>
              <w:rPr>
                <w:rFonts w:ascii="Arial" w:hAnsi="Arial" w:cs="Arial"/>
                <w:sz w:val="18"/>
                <w:szCs w:val="18"/>
                <w:lang w:val="en-US"/>
              </w:rPr>
            </w:pPr>
          </w:p>
        </w:tc>
        <w:tc>
          <w:tcPr>
            <w:tcW w:w="4465" w:type="dxa"/>
          </w:tcPr>
          <w:p w14:paraId="4363974A" w14:textId="77777777" w:rsidR="00883F17" w:rsidRPr="00F37DAA" w:rsidRDefault="00883F17" w:rsidP="00883F17">
            <w:pPr>
              <w:spacing w:after="120"/>
              <w:rPr>
                <w:rFonts w:ascii="Arial" w:hAnsi="Arial" w:cs="Arial"/>
                <w:sz w:val="18"/>
                <w:szCs w:val="18"/>
                <w:lang w:val="en-US"/>
              </w:rPr>
            </w:pPr>
            <w:proofErr w:type="spellStart"/>
            <w:r w:rsidRPr="00D33C0C">
              <w:rPr>
                <w:rFonts w:ascii="Arial" w:hAnsi="Arial" w:cs="Arial"/>
                <w:sz w:val="18"/>
                <w:szCs w:val="18"/>
                <w:lang w:val="en-US"/>
              </w:rPr>
              <w:t>Minimise</w:t>
            </w:r>
            <w:proofErr w:type="spellEnd"/>
            <w:r w:rsidRPr="00D33C0C">
              <w:rPr>
                <w:rFonts w:ascii="Arial" w:hAnsi="Arial" w:cs="Arial"/>
                <w:sz w:val="18"/>
                <w:szCs w:val="18"/>
                <w:lang w:val="en-US"/>
              </w:rPr>
              <w:t xml:space="preserve"> the waste production to the extent possible.</w:t>
            </w:r>
          </w:p>
        </w:tc>
        <w:tc>
          <w:tcPr>
            <w:tcW w:w="3260" w:type="dxa"/>
          </w:tcPr>
          <w:p w14:paraId="5EAFCC2B"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Records of waste production are kept</w:t>
            </w:r>
          </w:p>
          <w:p w14:paraId="1938891B"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Waste Management Plan</w:t>
            </w:r>
          </w:p>
          <w:p w14:paraId="28F09179"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Training performed and recorded</w:t>
            </w:r>
          </w:p>
        </w:tc>
        <w:tc>
          <w:tcPr>
            <w:tcW w:w="1588" w:type="dxa"/>
          </w:tcPr>
          <w:p w14:paraId="30099F6E" w14:textId="670722EF"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7C361BF2"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Monitor (e.g. monthly) the amount of waste produced</w:t>
            </w:r>
          </w:p>
          <w:p w14:paraId="42DAFCB7"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Review of training records</w:t>
            </w:r>
          </w:p>
        </w:tc>
      </w:tr>
      <w:tr w:rsidR="00883F17" w:rsidRPr="00F37DAA" w14:paraId="3E7AA74E" w14:textId="77777777" w:rsidTr="001C7814">
        <w:trPr>
          <w:cantSplit/>
        </w:trPr>
        <w:tc>
          <w:tcPr>
            <w:tcW w:w="1597" w:type="dxa"/>
            <w:vMerge/>
          </w:tcPr>
          <w:p w14:paraId="1E18081F" w14:textId="77777777" w:rsidR="00883F17" w:rsidRPr="00F37DAA" w:rsidRDefault="00883F17" w:rsidP="00883F17">
            <w:pPr>
              <w:spacing w:after="120"/>
              <w:rPr>
                <w:rFonts w:ascii="Arial" w:hAnsi="Arial" w:cs="Arial"/>
                <w:sz w:val="18"/>
                <w:szCs w:val="18"/>
                <w:lang w:val="en-US"/>
              </w:rPr>
            </w:pPr>
          </w:p>
        </w:tc>
        <w:tc>
          <w:tcPr>
            <w:tcW w:w="4465" w:type="dxa"/>
          </w:tcPr>
          <w:p w14:paraId="1AFC5E90"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Document all waste related operations (type of wastes, quantities produced etc.).</w:t>
            </w:r>
          </w:p>
        </w:tc>
        <w:tc>
          <w:tcPr>
            <w:tcW w:w="3260" w:type="dxa"/>
          </w:tcPr>
          <w:p w14:paraId="5EC470DC"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Storage, transport and treatment of waste is documented</w:t>
            </w:r>
          </w:p>
          <w:p w14:paraId="312A8AC1"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Waste transfer notes</w:t>
            </w:r>
          </w:p>
          <w:p w14:paraId="4819D7FE"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Waste inventories</w:t>
            </w:r>
          </w:p>
        </w:tc>
        <w:tc>
          <w:tcPr>
            <w:tcW w:w="1588" w:type="dxa"/>
          </w:tcPr>
          <w:p w14:paraId="228008DC" w14:textId="3C8176E5"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24E0B4BE"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waste transfer records</w:t>
            </w:r>
          </w:p>
          <w:p w14:paraId="5B82A82D" w14:textId="105D4A98"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Review of waste inventories</w:t>
            </w:r>
          </w:p>
        </w:tc>
      </w:tr>
      <w:tr w:rsidR="00883F17" w:rsidRPr="00F37DAA" w14:paraId="565E298E" w14:textId="77777777" w:rsidTr="001C7814">
        <w:trPr>
          <w:cantSplit/>
        </w:trPr>
        <w:tc>
          <w:tcPr>
            <w:tcW w:w="1597" w:type="dxa"/>
            <w:vMerge/>
          </w:tcPr>
          <w:p w14:paraId="027136D4" w14:textId="77777777" w:rsidR="00883F17" w:rsidRPr="00F37DAA" w:rsidRDefault="00883F17" w:rsidP="00883F17">
            <w:pPr>
              <w:spacing w:after="120"/>
              <w:rPr>
                <w:rFonts w:ascii="Arial" w:hAnsi="Arial" w:cs="Arial"/>
                <w:sz w:val="18"/>
                <w:szCs w:val="18"/>
                <w:lang w:val="en-US"/>
              </w:rPr>
            </w:pPr>
          </w:p>
        </w:tc>
        <w:tc>
          <w:tcPr>
            <w:tcW w:w="4465" w:type="dxa"/>
          </w:tcPr>
          <w:p w14:paraId="4C510E2D"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Appropriate and safe storage of fuels, construction materials, wastes and any materials that can cause spills (e.g. batteries from energy generators).  </w:t>
            </w:r>
          </w:p>
        </w:tc>
        <w:tc>
          <w:tcPr>
            <w:tcW w:w="3260" w:type="dxa"/>
          </w:tcPr>
          <w:p w14:paraId="5C999FCD"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Safe storage of materials</w:t>
            </w:r>
          </w:p>
          <w:p w14:paraId="0C9468F2"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Spill response procedure</w:t>
            </w:r>
          </w:p>
          <w:p w14:paraId="348ACDDA"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Spill response and remediation equipment in place.</w:t>
            </w:r>
          </w:p>
        </w:tc>
        <w:tc>
          <w:tcPr>
            <w:tcW w:w="1588" w:type="dxa"/>
          </w:tcPr>
          <w:p w14:paraId="4C07F80A" w14:textId="1AC0D04E"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shd w:val="clear" w:color="auto" w:fill="auto"/>
          </w:tcPr>
          <w:p w14:paraId="2E5D8FB0" w14:textId="3F617411" w:rsidR="00883F17" w:rsidRPr="00F37DAA" w:rsidRDefault="003F7BE0" w:rsidP="00883F17">
            <w:pPr>
              <w:spacing w:after="120"/>
              <w:rPr>
                <w:rFonts w:ascii="Arial" w:hAnsi="Arial" w:cs="Arial"/>
                <w:sz w:val="18"/>
                <w:szCs w:val="18"/>
                <w:lang w:val="en-US"/>
              </w:rPr>
            </w:pPr>
            <w:r w:rsidRPr="00D33C0C">
              <w:rPr>
                <w:rFonts w:ascii="Arial" w:hAnsi="Arial" w:cs="Arial"/>
                <w:sz w:val="18"/>
                <w:szCs w:val="18"/>
                <w:lang w:val="en-US"/>
              </w:rPr>
              <w:t>Regular site inspection</w:t>
            </w:r>
            <w:r w:rsidRPr="00F37DAA">
              <w:rPr>
                <w:rFonts w:ascii="Arial" w:hAnsi="Arial" w:cs="Arial"/>
                <w:sz w:val="18"/>
                <w:szCs w:val="18"/>
                <w:lang w:val="en-US"/>
              </w:rPr>
              <w:t xml:space="preserve"> </w:t>
            </w:r>
          </w:p>
        </w:tc>
      </w:tr>
      <w:tr w:rsidR="00883F17" w:rsidRPr="00F37DAA" w14:paraId="36E735FA" w14:textId="77777777" w:rsidTr="001C7814">
        <w:trPr>
          <w:cantSplit/>
        </w:trPr>
        <w:tc>
          <w:tcPr>
            <w:tcW w:w="1597" w:type="dxa"/>
            <w:vMerge w:val="restart"/>
          </w:tcPr>
          <w:p w14:paraId="756D0586"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lastRenderedPageBreak/>
              <w:t>B17. Vegetation clearing</w:t>
            </w:r>
          </w:p>
        </w:tc>
        <w:tc>
          <w:tcPr>
            <w:tcW w:w="4465" w:type="dxa"/>
          </w:tcPr>
          <w:p w14:paraId="7279D6D2"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Limit vegetation clearing to areas within the site boundary where it is strictly necessary.</w:t>
            </w:r>
          </w:p>
        </w:tc>
        <w:tc>
          <w:tcPr>
            <w:tcW w:w="3260" w:type="dxa"/>
          </w:tcPr>
          <w:p w14:paraId="47331AEB"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Vegetation clearing minimal</w:t>
            </w:r>
          </w:p>
          <w:p w14:paraId="0E9C811E"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Marking the borders of works site boundaries</w:t>
            </w:r>
          </w:p>
        </w:tc>
        <w:tc>
          <w:tcPr>
            <w:tcW w:w="1588" w:type="dxa"/>
          </w:tcPr>
          <w:p w14:paraId="251203EA" w14:textId="1FFA5E3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3F2CDB56"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Site inspection prior to commencement of activities.</w:t>
            </w:r>
          </w:p>
        </w:tc>
      </w:tr>
      <w:tr w:rsidR="00883F17" w:rsidRPr="00F37DAA" w14:paraId="7A3541B4" w14:textId="77777777" w:rsidTr="001C7814">
        <w:trPr>
          <w:cantSplit/>
        </w:trPr>
        <w:tc>
          <w:tcPr>
            <w:tcW w:w="1597" w:type="dxa"/>
            <w:vMerge/>
          </w:tcPr>
          <w:p w14:paraId="5F0E9973" w14:textId="77777777" w:rsidR="00883F17" w:rsidRPr="00F37DAA" w:rsidRDefault="00883F17" w:rsidP="00883F17">
            <w:pPr>
              <w:spacing w:after="120"/>
              <w:rPr>
                <w:rFonts w:ascii="Arial" w:hAnsi="Arial" w:cs="Arial"/>
                <w:sz w:val="18"/>
                <w:szCs w:val="18"/>
                <w:lang w:val="en-US"/>
              </w:rPr>
            </w:pPr>
          </w:p>
        </w:tc>
        <w:tc>
          <w:tcPr>
            <w:tcW w:w="4465" w:type="dxa"/>
          </w:tcPr>
          <w:p w14:paraId="2D1E66C6" w14:textId="645C8B09" w:rsidR="003F7BE0"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Ensure that no chemicals/pesticides are used, burning of vegetation is restricted etc. </w:t>
            </w:r>
          </w:p>
          <w:p w14:paraId="4E21C49E" w14:textId="6603714C"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Do not clear vegetation more than two months in advance of operations</w:t>
            </w:r>
          </w:p>
        </w:tc>
        <w:tc>
          <w:tcPr>
            <w:tcW w:w="3260" w:type="dxa"/>
          </w:tcPr>
          <w:p w14:paraId="0080B433"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No use of fires or chemicals on site</w:t>
            </w:r>
          </w:p>
          <w:p w14:paraId="648DB0FD"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Marking the borders of works site boundaries</w:t>
            </w:r>
          </w:p>
          <w:p w14:paraId="2ACBB70C"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Usage of warning signs</w:t>
            </w:r>
          </w:p>
        </w:tc>
        <w:tc>
          <w:tcPr>
            <w:tcW w:w="1588" w:type="dxa"/>
          </w:tcPr>
          <w:p w14:paraId="643A2432" w14:textId="24CF9A4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258B6E07"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Site inspection prior to commencement of activities.</w:t>
            </w:r>
          </w:p>
          <w:p w14:paraId="7108D08A"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Site inspection during site clearance</w:t>
            </w:r>
          </w:p>
        </w:tc>
      </w:tr>
      <w:tr w:rsidR="00883F17" w:rsidRPr="00F37DAA" w14:paraId="71A09CF6" w14:textId="77777777" w:rsidTr="001C7814">
        <w:trPr>
          <w:cantSplit/>
        </w:trPr>
        <w:tc>
          <w:tcPr>
            <w:tcW w:w="1597" w:type="dxa"/>
            <w:vMerge/>
          </w:tcPr>
          <w:p w14:paraId="68269518" w14:textId="77777777" w:rsidR="00883F17" w:rsidRPr="00F37DAA" w:rsidRDefault="00883F17" w:rsidP="00883F17">
            <w:pPr>
              <w:spacing w:after="120"/>
              <w:rPr>
                <w:rFonts w:ascii="Arial" w:hAnsi="Arial" w:cs="Arial"/>
                <w:sz w:val="18"/>
                <w:szCs w:val="18"/>
                <w:lang w:val="en-US"/>
              </w:rPr>
            </w:pPr>
          </w:p>
        </w:tc>
        <w:tc>
          <w:tcPr>
            <w:tcW w:w="4465" w:type="dxa"/>
            <w:shd w:val="clear" w:color="auto" w:fill="auto"/>
          </w:tcPr>
          <w:p w14:paraId="2B32998E"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Avoid clearing mature trees and endangered species. </w:t>
            </w:r>
          </w:p>
        </w:tc>
        <w:tc>
          <w:tcPr>
            <w:tcW w:w="3260" w:type="dxa"/>
            <w:shd w:val="clear" w:color="auto" w:fill="auto"/>
          </w:tcPr>
          <w:p w14:paraId="4F399C46"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No mature trees cleared</w:t>
            </w:r>
          </w:p>
        </w:tc>
        <w:tc>
          <w:tcPr>
            <w:tcW w:w="1588" w:type="dxa"/>
            <w:shd w:val="clear" w:color="auto" w:fill="auto"/>
          </w:tcPr>
          <w:p w14:paraId="702D1267" w14:textId="7EE2430F"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shd w:val="clear" w:color="auto" w:fill="auto"/>
          </w:tcPr>
          <w:p w14:paraId="0C27E59E"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Site inspection prior to commencement of activities.</w:t>
            </w:r>
          </w:p>
        </w:tc>
      </w:tr>
      <w:tr w:rsidR="00883F17" w:rsidRPr="00F37DAA" w14:paraId="7EFCC336" w14:textId="77777777" w:rsidTr="001C7814">
        <w:trPr>
          <w:cantSplit/>
        </w:trPr>
        <w:tc>
          <w:tcPr>
            <w:tcW w:w="1597" w:type="dxa"/>
            <w:vMerge w:val="restart"/>
          </w:tcPr>
          <w:p w14:paraId="39B27CE8"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B18. Biodiversity</w:t>
            </w:r>
          </w:p>
        </w:tc>
        <w:tc>
          <w:tcPr>
            <w:tcW w:w="4465" w:type="dxa"/>
          </w:tcPr>
          <w:p w14:paraId="0F6EADB8"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Avoid to the extent possible areas of ecological value.</w:t>
            </w:r>
          </w:p>
        </w:tc>
        <w:tc>
          <w:tcPr>
            <w:tcW w:w="3260" w:type="dxa"/>
          </w:tcPr>
          <w:p w14:paraId="240B32BA"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Areas of ecological value avoided</w:t>
            </w:r>
          </w:p>
        </w:tc>
        <w:tc>
          <w:tcPr>
            <w:tcW w:w="1588" w:type="dxa"/>
          </w:tcPr>
          <w:p w14:paraId="5CA5DCF7" w14:textId="5880F4EF"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621ACFF0"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Site assessment prior to site selection. </w:t>
            </w:r>
          </w:p>
          <w:p w14:paraId="39A80CB8"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Ecological value assessment if needed.</w:t>
            </w:r>
          </w:p>
        </w:tc>
      </w:tr>
      <w:tr w:rsidR="00883F17" w:rsidRPr="00F37DAA" w14:paraId="1A34BD4D" w14:textId="77777777" w:rsidTr="001C7814">
        <w:trPr>
          <w:cantSplit/>
        </w:trPr>
        <w:tc>
          <w:tcPr>
            <w:tcW w:w="1597" w:type="dxa"/>
            <w:vMerge/>
          </w:tcPr>
          <w:p w14:paraId="41D9DCB0" w14:textId="77777777" w:rsidR="00883F17" w:rsidRPr="00F37DAA" w:rsidRDefault="00883F17" w:rsidP="00883F17">
            <w:pPr>
              <w:spacing w:after="120"/>
              <w:rPr>
                <w:rFonts w:ascii="Arial" w:hAnsi="Arial" w:cs="Arial"/>
                <w:sz w:val="18"/>
                <w:szCs w:val="18"/>
                <w:lang w:val="en-US"/>
              </w:rPr>
            </w:pPr>
          </w:p>
        </w:tc>
        <w:tc>
          <w:tcPr>
            <w:tcW w:w="4465" w:type="dxa"/>
          </w:tcPr>
          <w:p w14:paraId="5DF41F55" w14:textId="02597E91"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Avoid natural habitat disturbance.</w:t>
            </w:r>
          </w:p>
        </w:tc>
        <w:tc>
          <w:tcPr>
            <w:tcW w:w="3260" w:type="dxa"/>
          </w:tcPr>
          <w:p w14:paraId="7962E015"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No habitats disturbed</w:t>
            </w:r>
          </w:p>
        </w:tc>
        <w:tc>
          <w:tcPr>
            <w:tcW w:w="1588" w:type="dxa"/>
          </w:tcPr>
          <w:p w14:paraId="613B8E85" w14:textId="75731EE6"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44D77F20" w14:textId="641E53C6" w:rsidR="00883F17" w:rsidRPr="00F37DAA" w:rsidRDefault="003F7BE0" w:rsidP="00883F17">
            <w:pPr>
              <w:spacing w:after="120"/>
              <w:rPr>
                <w:rFonts w:ascii="Arial" w:hAnsi="Arial" w:cs="Arial"/>
                <w:sz w:val="18"/>
                <w:szCs w:val="18"/>
                <w:lang w:val="en-US"/>
              </w:rPr>
            </w:pPr>
            <w:r w:rsidRPr="00D33C0C">
              <w:rPr>
                <w:rFonts w:ascii="Arial" w:hAnsi="Arial" w:cs="Arial"/>
                <w:sz w:val="18"/>
                <w:szCs w:val="18"/>
                <w:lang w:val="en-US"/>
              </w:rPr>
              <w:t>Regular site inspection</w:t>
            </w:r>
          </w:p>
        </w:tc>
      </w:tr>
      <w:tr w:rsidR="00883F17" w:rsidRPr="00F37DAA" w14:paraId="410E8668" w14:textId="77777777" w:rsidTr="001C7814">
        <w:trPr>
          <w:cantSplit/>
        </w:trPr>
        <w:tc>
          <w:tcPr>
            <w:tcW w:w="1597" w:type="dxa"/>
            <w:vMerge w:val="restart"/>
          </w:tcPr>
          <w:p w14:paraId="744F022B" w14:textId="77777777" w:rsidR="00883F17" w:rsidRPr="00D33C0C" w:rsidDel="003C2C8F"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B19. </w:t>
            </w:r>
            <w:r w:rsidRPr="00F37DAA">
              <w:rPr>
                <w:rFonts w:ascii="Arial" w:hAnsi="Arial" w:cs="Arial"/>
                <w:sz w:val="18"/>
                <w:lang w:val="en-US"/>
              </w:rPr>
              <w:t>Erosion control measures</w:t>
            </w:r>
          </w:p>
        </w:tc>
        <w:tc>
          <w:tcPr>
            <w:tcW w:w="4465" w:type="dxa"/>
          </w:tcPr>
          <w:p w14:paraId="16132B9A" w14:textId="7913D658"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If construction takes place on inclined surfaces/slopes, ensure preventive erosion control measures are applied (e.g</w:t>
            </w:r>
            <w:r w:rsidR="009567A7">
              <w:rPr>
                <w:rFonts w:ascii="Arial" w:hAnsi="Arial" w:cs="Arial"/>
                <w:sz w:val="18"/>
                <w:szCs w:val="18"/>
                <w:lang w:val="en-US"/>
              </w:rPr>
              <w:t>.</w:t>
            </w:r>
            <w:r w:rsidRPr="00D33C0C">
              <w:rPr>
                <w:rFonts w:ascii="Arial" w:hAnsi="Arial" w:cs="Arial"/>
                <w:sz w:val="18"/>
                <w:szCs w:val="18"/>
                <w:lang w:val="en-US"/>
              </w:rPr>
              <w:t xml:space="preserve"> plan to retain trees and other vegetation, use of natural contours for roads and drainage networks, excavated drainage channels).</w:t>
            </w:r>
          </w:p>
        </w:tc>
        <w:tc>
          <w:tcPr>
            <w:tcW w:w="3260" w:type="dxa"/>
          </w:tcPr>
          <w:p w14:paraId="787C6FB6"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Preventive temporary and permanent erosion control measures in place</w:t>
            </w:r>
          </w:p>
          <w:p w14:paraId="58D67EDE"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Landscape and </w:t>
            </w:r>
            <w:proofErr w:type="spellStart"/>
            <w:r>
              <w:rPr>
                <w:rFonts w:ascii="Arial" w:hAnsi="Arial" w:cs="Arial"/>
                <w:sz w:val="18"/>
                <w:szCs w:val="18"/>
                <w:lang w:val="en-US"/>
              </w:rPr>
              <w:t>b</w:t>
            </w:r>
            <w:r w:rsidRPr="00D33C0C">
              <w:rPr>
                <w:rFonts w:ascii="Arial" w:hAnsi="Arial" w:cs="Arial"/>
                <w:sz w:val="18"/>
                <w:szCs w:val="18"/>
                <w:lang w:val="en-US"/>
              </w:rPr>
              <w:t>iorestoration</w:t>
            </w:r>
            <w:proofErr w:type="spellEnd"/>
            <w:r w:rsidRPr="00D33C0C">
              <w:rPr>
                <w:rFonts w:ascii="Arial" w:hAnsi="Arial" w:cs="Arial"/>
                <w:sz w:val="18"/>
                <w:szCs w:val="18"/>
                <w:lang w:val="en-US"/>
              </w:rPr>
              <w:t xml:space="preserve"> plan in place</w:t>
            </w:r>
          </w:p>
        </w:tc>
        <w:tc>
          <w:tcPr>
            <w:tcW w:w="1588" w:type="dxa"/>
          </w:tcPr>
          <w:p w14:paraId="37CDFE43" w14:textId="199E3B10"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74A03497"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Random site inspection to check if measures where applied</w:t>
            </w:r>
          </w:p>
        </w:tc>
      </w:tr>
      <w:tr w:rsidR="00883F17" w:rsidRPr="00F37DAA" w14:paraId="454A4629" w14:textId="77777777" w:rsidTr="001C7814">
        <w:trPr>
          <w:cantSplit/>
        </w:trPr>
        <w:tc>
          <w:tcPr>
            <w:tcW w:w="1597" w:type="dxa"/>
            <w:vMerge/>
          </w:tcPr>
          <w:p w14:paraId="65471FDE" w14:textId="77777777" w:rsidR="00883F17" w:rsidRPr="00F37DAA" w:rsidRDefault="00883F17" w:rsidP="00883F17">
            <w:pPr>
              <w:spacing w:after="120"/>
              <w:rPr>
                <w:rFonts w:ascii="Arial" w:hAnsi="Arial" w:cs="Arial"/>
                <w:sz w:val="18"/>
                <w:szCs w:val="18"/>
                <w:lang w:val="en-US"/>
              </w:rPr>
            </w:pPr>
          </w:p>
        </w:tc>
        <w:tc>
          <w:tcPr>
            <w:tcW w:w="4465" w:type="dxa"/>
          </w:tcPr>
          <w:p w14:paraId="29FF6A52" w14:textId="77777777" w:rsidR="009567A7" w:rsidRDefault="00883F17" w:rsidP="00883F17">
            <w:pPr>
              <w:spacing w:after="120"/>
              <w:rPr>
                <w:rFonts w:ascii="Arial" w:hAnsi="Arial" w:cs="Arial"/>
                <w:sz w:val="18"/>
                <w:szCs w:val="18"/>
                <w:lang w:val="en-US"/>
              </w:rPr>
            </w:pPr>
            <w:r w:rsidRPr="00D33C0C">
              <w:rPr>
                <w:rFonts w:ascii="Arial" w:hAnsi="Arial" w:cs="Arial"/>
                <w:sz w:val="18"/>
                <w:szCs w:val="18"/>
                <w:lang w:val="en-US"/>
              </w:rPr>
              <w:t>Ensure that topsoil is stripped and stored properly. Topsoil should not be mixed with subsoil</w:t>
            </w:r>
            <w:r w:rsidR="009567A7">
              <w:rPr>
                <w:rFonts w:ascii="Arial" w:hAnsi="Arial" w:cs="Arial"/>
                <w:sz w:val="18"/>
                <w:szCs w:val="18"/>
                <w:lang w:val="en-US"/>
              </w:rPr>
              <w:t xml:space="preserve">. </w:t>
            </w:r>
          </w:p>
          <w:p w14:paraId="749E6A8D" w14:textId="7BA935B5" w:rsidR="00883F17" w:rsidRPr="00F37DAA" w:rsidRDefault="009567A7" w:rsidP="00883F17">
            <w:pPr>
              <w:spacing w:after="120"/>
              <w:rPr>
                <w:rFonts w:ascii="Arial" w:hAnsi="Arial" w:cs="Arial"/>
                <w:sz w:val="18"/>
                <w:szCs w:val="18"/>
                <w:lang w:val="en-US"/>
              </w:rPr>
            </w:pPr>
            <w:r>
              <w:rPr>
                <w:rFonts w:ascii="Arial" w:hAnsi="Arial" w:cs="Arial"/>
                <w:sz w:val="18"/>
                <w:szCs w:val="18"/>
                <w:lang w:val="en-US"/>
              </w:rPr>
              <w:t xml:space="preserve">Topsoil </w:t>
            </w:r>
            <w:r w:rsidRPr="00F37DAA">
              <w:rPr>
                <w:rFonts w:ascii="Arial" w:hAnsi="Arial" w:cs="Arial"/>
                <w:sz w:val="18"/>
                <w:szCs w:val="18"/>
                <w:lang w:val="en-US"/>
              </w:rPr>
              <w:t>stockpil</w:t>
            </w:r>
            <w:r>
              <w:rPr>
                <w:rFonts w:ascii="Arial" w:hAnsi="Arial" w:cs="Arial"/>
                <w:sz w:val="18"/>
                <w:szCs w:val="18"/>
                <w:lang w:val="en-US"/>
              </w:rPr>
              <w:t>e to be protected from erosion.</w:t>
            </w:r>
          </w:p>
        </w:tc>
        <w:tc>
          <w:tcPr>
            <w:tcW w:w="3260" w:type="dxa"/>
          </w:tcPr>
          <w:p w14:paraId="7C6A9A6E" w14:textId="63904DFE"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Topsoil</w:t>
            </w:r>
            <w:r w:rsidR="009567A7">
              <w:rPr>
                <w:rFonts w:ascii="Arial" w:hAnsi="Arial" w:cs="Arial"/>
                <w:sz w:val="18"/>
                <w:szCs w:val="18"/>
                <w:lang w:val="en-US"/>
              </w:rPr>
              <w:t xml:space="preserve"> salvaged and</w:t>
            </w:r>
            <w:r w:rsidRPr="00D33C0C">
              <w:rPr>
                <w:rFonts w:ascii="Arial" w:hAnsi="Arial" w:cs="Arial"/>
                <w:sz w:val="18"/>
                <w:szCs w:val="18"/>
                <w:lang w:val="en-US"/>
              </w:rPr>
              <w:t xml:space="preserve"> stored.</w:t>
            </w:r>
            <w:r w:rsidR="009567A7" w:rsidRPr="00F37DAA">
              <w:rPr>
                <w:rFonts w:ascii="Arial" w:hAnsi="Arial" w:cs="Arial"/>
                <w:sz w:val="18"/>
                <w:szCs w:val="18"/>
                <w:lang w:val="en-US"/>
              </w:rPr>
              <w:t xml:space="preserve"> Stockpile height limited</w:t>
            </w:r>
          </w:p>
        </w:tc>
        <w:tc>
          <w:tcPr>
            <w:tcW w:w="1588" w:type="dxa"/>
          </w:tcPr>
          <w:p w14:paraId="20B36DDE" w14:textId="21CA6869"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1E8A9386"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Monitor if topsoil is properly stripped and stored</w:t>
            </w:r>
          </w:p>
        </w:tc>
      </w:tr>
      <w:tr w:rsidR="00883F17" w:rsidRPr="00F37DAA" w14:paraId="300C9292" w14:textId="77777777" w:rsidTr="001C7814">
        <w:trPr>
          <w:cantSplit/>
        </w:trPr>
        <w:tc>
          <w:tcPr>
            <w:tcW w:w="1597" w:type="dxa"/>
            <w:vMerge/>
          </w:tcPr>
          <w:p w14:paraId="4D725B80" w14:textId="77777777" w:rsidR="00883F17" w:rsidRPr="00F37DAA" w:rsidRDefault="00883F17" w:rsidP="00883F17">
            <w:pPr>
              <w:spacing w:after="120"/>
              <w:rPr>
                <w:rFonts w:ascii="Arial" w:hAnsi="Arial" w:cs="Arial"/>
                <w:sz w:val="18"/>
                <w:szCs w:val="18"/>
                <w:lang w:val="en-US"/>
              </w:rPr>
            </w:pPr>
          </w:p>
        </w:tc>
        <w:tc>
          <w:tcPr>
            <w:tcW w:w="4465" w:type="dxa"/>
          </w:tcPr>
          <w:p w14:paraId="372D17B7" w14:textId="1FF2DC1A" w:rsidR="00883F17" w:rsidRPr="00F37DAA" w:rsidRDefault="009567A7" w:rsidP="00883F17">
            <w:pPr>
              <w:spacing w:after="120"/>
              <w:rPr>
                <w:rFonts w:ascii="Arial" w:hAnsi="Arial" w:cs="Arial"/>
                <w:sz w:val="18"/>
                <w:szCs w:val="18"/>
                <w:lang w:val="en-US"/>
              </w:rPr>
            </w:pPr>
            <w:r w:rsidRPr="00D33C0C">
              <w:rPr>
                <w:rFonts w:ascii="Arial" w:hAnsi="Arial" w:cs="Arial"/>
                <w:sz w:val="18"/>
                <w:szCs w:val="18"/>
                <w:lang w:val="en-US"/>
              </w:rPr>
              <w:t xml:space="preserve">After construction, topsoil </w:t>
            </w:r>
            <w:r>
              <w:rPr>
                <w:rFonts w:ascii="Arial" w:hAnsi="Arial" w:cs="Arial"/>
                <w:sz w:val="18"/>
                <w:szCs w:val="18"/>
                <w:lang w:val="en-US"/>
              </w:rPr>
              <w:t>to</w:t>
            </w:r>
            <w:r w:rsidRPr="00D33C0C">
              <w:rPr>
                <w:rFonts w:ascii="Arial" w:hAnsi="Arial" w:cs="Arial"/>
                <w:sz w:val="18"/>
                <w:szCs w:val="18"/>
                <w:lang w:val="en-US"/>
              </w:rPr>
              <w:t xml:space="preserve"> be used for restoration of the area.</w:t>
            </w:r>
          </w:p>
        </w:tc>
        <w:tc>
          <w:tcPr>
            <w:tcW w:w="3260" w:type="dxa"/>
          </w:tcPr>
          <w:p w14:paraId="57F395A1" w14:textId="6E0F0B78" w:rsidR="00883F17" w:rsidRPr="00F37DAA" w:rsidRDefault="009567A7" w:rsidP="00883F17">
            <w:pPr>
              <w:spacing w:after="120"/>
              <w:rPr>
                <w:rFonts w:ascii="Arial" w:hAnsi="Arial" w:cs="Arial"/>
                <w:sz w:val="18"/>
                <w:szCs w:val="18"/>
                <w:lang w:val="en-US"/>
              </w:rPr>
            </w:pPr>
            <w:r w:rsidRPr="00D33C0C">
              <w:rPr>
                <w:rFonts w:ascii="Arial" w:hAnsi="Arial" w:cs="Arial"/>
                <w:sz w:val="18"/>
                <w:szCs w:val="18"/>
                <w:lang w:val="en-US"/>
              </w:rPr>
              <w:t>Topsoil re-used for restoration</w:t>
            </w:r>
          </w:p>
        </w:tc>
        <w:tc>
          <w:tcPr>
            <w:tcW w:w="1588" w:type="dxa"/>
          </w:tcPr>
          <w:p w14:paraId="36C02CA3" w14:textId="3CEB71D2"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057D3951" w14:textId="66557DB9" w:rsidR="00883F17" w:rsidRPr="00F37DAA" w:rsidRDefault="009567A7" w:rsidP="00883F17">
            <w:pPr>
              <w:spacing w:after="120"/>
              <w:rPr>
                <w:rFonts w:ascii="Arial" w:hAnsi="Arial" w:cs="Arial"/>
                <w:sz w:val="18"/>
                <w:szCs w:val="18"/>
                <w:lang w:val="en-US"/>
              </w:rPr>
            </w:pPr>
            <w:r>
              <w:rPr>
                <w:rFonts w:ascii="Arial" w:hAnsi="Arial" w:cs="Arial"/>
                <w:sz w:val="18"/>
                <w:szCs w:val="18"/>
                <w:lang w:val="en-US"/>
              </w:rPr>
              <w:t>S</w:t>
            </w:r>
            <w:r w:rsidRPr="00F37DAA">
              <w:rPr>
                <w:rFonts w:ascii="Arial" w:hAnsi="Arial" w:cs="Arial"/>
                <w:sz w:val="18"/>
                <w:szCs w:val="18"/>
                <w:lang w:val="en-US"/>
              </w:rPr>
              <w:t>ite inspection</w:t>
            </w:r>
            <w:r>
              <w:rPr>
                <w:rFonts w:ascii="Arial" w:hAnsi="Arial" w:cs="Arial"/>
                <w:sz w:val="18"/>
                <w:szCs w:val="18"/>
                <w:lang w:val="en-US"/>
              </w:rPr>
              <w:t xml:space="preserve"> at completion</w:t>
            </w:r>
          </w:p>
        </w:tc>
      </w:tr>
      <w:tr w:rsidR="00883F17" w:rsidRPr="00F37DAA" w14:paraId="228ACFF5" w14:textId="77777777" w:rsidTr="001C7814">
        <w:trPr>
          <w:cantSplit/>
        </w:trPr>
        <w:tc>
          <w:tcPr>
            <w:tcW w:w="1597" w:type="dxa"/>
            <w:vMerge w:val="restart"/>
          </w:tcPr>
          <w:p w14:paraId="6D5FC314" w14:textId="77777777" w:rsidR="00883F17" w:rsidRPr="00F37DAA" w:rsidRDefault="00883F17" w:rsidP="00883F17">
            <w:pPr>
              <w:pStyle w:val="CG2"/>
              <w:tabs>
                <w:tab w:val="clear" w:pos="576"/>
                <w:tab w:val="left" w:pos="0"/>
              </w:tabs>
              <w:spacing w:before="120" w:after="120"/>
              <w:ind w:left="0" w:firstLine="0"/>
              <w:rPr>
                <w:color w:val="000000"/>
                <w:sz w:val="18"/>
              </w:rPr>
            </w:pPr>
            <w:r w:rsidRPr="00D33C0C">
              <w:rPr>
                <w:rFonts w:cs="Arial"/>
                <w:b w:val="0"/>
                <w:sz w:val="18"/>
                <w:szCs w:val="18"/>
              </w:rPr>
              <w:t>B20</w:t>
            </w:r>
            <w:r w:rsidRPr="00D33C0C">
              <w:rPr>
                <w:b w:val="0"/>
                <w:sz w:val="18"/>
              </w:rPr>
              <w:t>. Site rehabilitation</w:t>
            </w:r>
          </w:p>
        </w:tc>
        <w:tc>
          <w:tcPr>
            <w:tcW w:w="4465" w:type="dxa"/>
          </w:tcPr>
          <w:p w14:paraId="0DCBC084"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Ensure revegetation and restoration of cleared areas where possible after construction using native species.</w:t>
            </w:r>
          </w:p>
        </w:tc>
        <w:tc>
          <w:tcPr>
            <w:tcW w:w="3260" w:type="dxa"/>
          </w:tcPr>
          <w:p w14:paraId="5CA5514E"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Revegetation completed</w:t>
            </w:r>
          </w:p>
        </w:tc>
        <w:tc>
          <w:tcPr>
            <w:tcW w:w="1588" w:type="dxa"/>
          </w:tcPr>
          <w:p w14:paraId="4D2D16DF" w14:textId="03C5D07E"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55D33450" w14:textId="3C5BB81D" w:rsidR="00883F17" w:rsidRPr="00F37DAA" w:rsidRDefault="009567A7" w:rsidP="00883F17">
            <w:pPr>
              <w:spacing w:after="120"/>
              <w:rPr>
                <w:rFonts w:ascii="Arial" w:hAnsi="Arial" w:cs="Arial"/>
                <w:sz w:val="18"/>
                <w:szCs w:val="18"/>
                <w:lang w:val="en-US"/>
              </w:rPr>
            </w:pPr>
            <w:r>
              <w:rPr>
                <w:rFonts w:ascii="Arial" w:hAnsi="Arial" w:cs="Arial"/>
                <w:sz w:val="18"/>
                <w:szCs w:val="18"/>
                <w:lang w:val="en-US"/>
              </w:rPr>
              <w:t>S</w:t>
            </w:r>
            <w:r w:rsidRPr="00F37DAA">
              <w:rPr>
                <w:rFonts w:ascii="Arial" w:hAnsi="Arial" w:cs="Arial"/>
                <w:sz w:val="18"/>
                <w:szCs w:val="18"/>
                <w:lang w:val="en-US"/>
              </w:rPr>
              <w:t>ite inspection</w:t>
            </w:r>
            <w:r>
              <w:rPr>
                <w:rFonts w:ascii="Arial" w:hAnsi="Arial" w:cs="Arial"/>
                <w:sz w:val="18"/>
                <w:szCs w:val="18"/>
                <w:lang w:val="en-US"/>
              </w:rPr>
              <w:t xml:space="preserve"> at completion</w:t>
            </w:r>
          </w:p>
        </w:tc>
      </w:tr>
      <w:tr w:rsidR="00883F17" w:rsidRPr="00F37DAA" w14:paraId="55B39ABF" w14:textId="77777777" w:rsidTr="001C7814">
        <w:trPr>
          <w:cantSplit/>
        </w:trPr>
        <w:tc>
          <w:tcPr>
            <w:tcW w:w="1597" w:type="dxa"/>
            <w:vMerge/>
          </w:tcPr>
          <w:p w14:paraId="4258BD40" w14:textId="77777777" w:rsidR="00883F17" w:rsidRPr="00F37DAA" w:rsidRDefault="00883F17" w:rsidP="00883F17">
            <w:pPr>
              <w:spacing w:after="120"/>
              <w:rPr>
                <w:rFonts w:ascii="Arial" w:hAnsi="Arial" w:cs="Arial"/>
                <w:sz w:val="18"/>
                <w:szCs w:val="18"/>
                <w:lang w:val="en-US"/>
              </w:rPr>
            </w:pPr>
          </w:p>
        </w:tc>
        <w:tc>
          <w:tcPr>
            <w:tcW w:w="4465" w:type="dxa"/>
          </w:tcPr>
          <w:p w14:paraId="61611285"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Ensure that rehabilitated areas don’t pose health and safety risks (such as holes, ponds).</w:t>
            </w:r>
          </w:p>
        </w:tc>
        <w:tc>
          <w:tcPr>
            <w:tcW w:w="3260" w:type="dxa"/>
          </w:tcPr>
          <w:p w14:paraId="64106316"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Reinstatement completed</w:t>
            </w:r>
          </w:p>
        </w:tc>
        <w:tc>
          <w:tcPr>
            <w:tcW w:w="1588" w:type="dxa"/>
          </w:tcPr>
          <w:p w14:paraId="63B63CF9" w14:textId="576E0FD5"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1B5F210A" w14:textId="77777777" w:rsidR="009567A7" w:rsidRDefault="009567A7" w:rsidP="00883F17">
            <w:pPr>
              <w:spacing w:after="120"/>
              <w:rPr>
                <w:rFonts w:ascii="Arial" w:hAnsi="Arial" w:cs="Arial"/>
                <w:sz w:val="18"/>
                <w:szCs w:val="18"/>
                <w:lang w:val="en-US"/>
              </w:rPr>
            </w:pPr>
            <w:r>
              <w:rPr>
                <w:rFonts w:ascii="Arial" w:hAnsi="Arial" w:cs="Arial"/>
                <w:sz w:val="18"/>
                <w:szCs w:val="18"/>
                <w:lang w:val="en-US"/>
              </w:rPr>
              <w:t>S</w:t>
            </w:r>
            <w:r w:rsidRPr="00F37DAA">
              <w:rPr>
                <w:rFonts w:ascii="Arial" w:hAnsi="Arial" w:cs="Arial"/>
                <w:sz w:val="18"/>
                <w:szCs w:val="18"/>
                <w:lang w:val="en-US"/>
              </w:rPr>
              <w:t>ite inspection</w:t>
            </w:r>
            <w:r>
              <w:rPr>
                <w:rFonts w:ascii="Arial" w:hAnsi="Arial" w:cs="Arial"/>
                <w:sz w:val="18"/>
                <w:szCs w:val="18"/>
                <w:lang w:val="en-US"/>
              </w:rPr>
              <w:t xml:space="preserve"> at completion</w:t>
            </w:r>
            <w:r w:rsidRPr="00D33C0C">
              <w:rPr>
                <w:rFonts w:ascii="Arial" w:hAnsi="Arial" w:cs="Arial"/>
                <w:sz w:val="18"/>
                <w:szCs w:val="18"/>
                <w:lang w:val="en-US"/>
              </w:rPr>
              <w:t xml:space="preserve"> </w:t>
            </w:r>
          </w:p>
          <w:p w14:paraId="0B04E436" w14:textId="5B2AFE00"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Inspection after heavy rainfalls </w:t>
            </w:r>
          </w:p>
        </w:tc>
      </w:tr>
      <w:tr w:rsidR="00883F17" w:rsidRPr="00F37DAA" w14:paraId="38D01551" w14:textId="77777777" w:rsidTr="001C7814">
        <w:trPr>
          <w:cantSplit/>
        </w:trPr>
        <w:tc>
          <w:tcPr>
            <w:tcW w:w="1597" w:type="dxa"/>
            <w:vMerge/>
          </w:tcPr>
          <w:p w14:paraId="664474E4" w14:textId="77777777" w:rsidR="00883F17" w:rsidRPr="00F37DAA" w:rsidRDefault="00883F17" w:rsidP="00883F17">
            <w:pPr>
              <w:spacing w:after="120"/>
              <w:rPr>
                <w:rFonts w:ascii="Arial" w:hAnsi="Arial" w:cs="Arial"/>
                <w:sz w:val="18"/>
                <w:szCs w:val="18"/>
                <w:lang w:val="en-US"/>
              </w:rPr>
            </w:pPr>
          </w:p>
        </w:tc>
        <w:tc>
          <w:tcPr>
            <w:tcW w:w="4465" w:type="dxa"/>
          </w:tcPr>
          <w:p w14:paraId="6B45310F"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Reinstatement of construction working area to the best possible after construction activities are completed.</w:t>
            </w:r>
          </w:p>
        </w:tc>
        <w:tc>
          <w:tcPr>
            <w:tcW w:w="3260" w:type="dxa"/>
          </w:tcPr>
          <w:p w14:paraId="5877EB4F"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Reinstatement completed</w:t>
            </w:r>
          </w:p>
        </w:tc>
        <w:tc>
          <w:tcPr>
            <w:tcW w:w="1588" w:type="dxa"/>
          </w:tcPr>
          <w:p w14:paraId="0B8B0E0B" w14:textId="3A9465AB"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5154818D" w14:textId="77777777" w:rsidR="009567A7" w:rsidRDefault="009567A7" w:rsidP="00883F17">
            <w:pPr>
              <w:spacing w:after="120"/>
              <w:rPr>
                <w:rFonts w:ascii="Arial" w:hAnsi="Arial" w:cs="Arial"/>
                <w:sz w:val="18"/>
                <w:szCs w:val="18"/>
                <w:lang w:val="en-US"/>
              </w:rPr>
            </w:pPr>
            <w:r>
              <w:rPr>
                <w:rFonts w:ascii="Arial" w:hAnsi="Arial" w:cs="Arial"/>
                <w:sz w:val="18"/>
                <w:szCs w:val="18"/>
                <w:lang w:val="en-US"/>
              </w:rPr>
              <w:t>S</w:t>
            </w:r>
            <w:r w:rsidRPr="00F37DAA">
              <w:rPr>
                <w:rFonts w:ascii="Arial" w:hAnsi="Arial" w:cs="Arial"/>
                <w:sz w:val="18"/>
                <w:szCs w:val="18"/>
                <w:lang w:val="en-US"/>
              </w:rPr>
              <w:t>ite inspection</w:t>
            </w:r>
            <w:r>
              <w:rPr>
                <w:rFonts w:ascii="Arial" w:hAnsi="Arial" w:cs="Arial"/>
                <w:sz w:val="18"/>
                <w:szCs w:val="18"/>
                <w:lang w:val="en-US"/>
              </w:rPr>
              <w:t xml:space="preserve"> at completion</w:t>
            </w:r>
            <w:r w:rsidRPr="00D33C0C">
              <w:rPr>
                <w:rFonts w:ascii="Arial" w:hAnsi="Arial" w:cs="Arial"/>
                <w:sz w:val="18"/>
                <w:szCs w:val="18"/>
                <w:lang w:val="en-US"/>
              </w:rPr>
              <w:t xml:space="preserve"> </w:t>
            </w:r>
          </w:p>
          <w:p w14:paraId="3CF25C6A" w14:textId="373A4421"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 xml:space="preserve">Inspection after heavy rainfalls </w:t>
            </w:r>
          </w:p>
        </w:tc>
      </w:tr>
      <w:tr w:rsidR="00883F17" w:rsidRPr="00F37DAA" w14:paraId="3369613D" w14:textId="77777777" w:rsidTr="001C7814">
        <w:trPr>
          <w:cantSplit/>
        </w:trPr>
        <w:tc>
          <w:tcPr>
            <w:tcW w:w="1597" w:type="dxa"/>
            <w:vMerge/>
          </w:tcPr>
          <w:p w14:paraId="21CE90DB" w14:textId="77777777" w:rsidR="00883F17" w:rsidRPr="00F37DAA" w:rsidRDefault="00883F17" w:rsidP="00883F17">
            <w:pPr>
              <w:spacing w:after="120"/>
              <w:rPr>
                <w:rFonts w:ascii="Arial" w:hAnsi="Arial" w:cs="Arial"/>
                <w:sz w:val="18"/>
                <w:szCs w:val="18"/>
                <w:lang w:val="en-US"/>
              </w:rPr>
            </w:pPr>
          </w:p>
        </w:tc>
        <w:tc>
          <w:tcPr>
            <w:tcW w:w="4465" w:type="dxa"/>
          </w:tcPr>
          <w:p w14:paraId="0C97DF87" w14:textId="77777777" w:rsidR="00883F17" w:rsidRPr="00F37DAA" w:rsidRDefault="00883F17" w:rsidP="00883F17">
            <w:pPr>
              <w:spacing w:after="120"/>
              <w:rPr>
                <w:rFonts w:ascii="Arial" w:hAnsi="Arial" w:cs="Arial"/>
                <w:sz w:val="18"/>
                <w:szCs w:val="18"/>
                <w:lang w:val="en-US"/>
              </w:rPr>
            </w:pPr>
            <w:r w:rsidRPr="00D33C0C">
              <w:rPr>
                <w:rFonts w:ascii="Arial" w:hAnsi="Arial" w:cs="Arial"/>
                <w:sz w:val="18"/>
                <w:szCs w:val="18"/>
                <w:lang w:val="en-US"/>
              </w:rPr>
              <w:t>Rehabilitate borrow areas, backfill material stockpile sites and access roads, where applicable.</w:t>
            </w:r>
          </w:p>
        </w:tc>
        <w:tc>
          <w:tcPr>
            <w:tcW w:w="3260" w:type="dxa"/>
          </w:tcPr>
          <w:p w14:paraId="3966F9D6" w14:textId="77777777"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Rehabilitation completed</w:t>
            </w:r>
          </w:p>
        </w:tc>
        <w:tc>
          <w:tcPr>
            <w:tcW w:w="1588" w:type="dxa"/>
          </w:tcPr>
          <w:p w14:paraId="3E8B5EA2" w14:textId="3E5DFC78" w:rsidR="00883F17" w:rsidRPr="00F37DAA" w:rsidRDefault="00883F17" w:rsidP="00883F17">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 xml:space="preserve">DWN </w:t>
            </w:r>
          </w:p>
        </w:tc>
        <w:tc>
          <w:tcPr>
            <w:tcW w:w="3940" w:type="dxa"/>
          </w:tcPr>
          <w:p w14:paraId="1C95A1B5" w14:textId="7F0BF1CF" w:rsidR="00883F17" w:rsidRPr="00F37DAA" w:rsidRDefault="009567A7" w:rsidP="00883F17">
            <w:pPr>
              <w:spacing w:after="120"/>
              <w:rPr>
                <w:rFonts w:ascii="Arial" w:hAnsi="Arial" w:cs="Arial"/>
                <w:sz w:val="18"/>
                <w:szCs w:val="18"/>
                <w:lang w:val="en-US"/>
              </w:rPr>
            </w:pPr>
            <w:r>
              <w:rPr>
                <w:rFonts w:ascii="Arial" w:hAnsi="Arial" w:cs="Arial"/>
                <w:sz w:val="18"/>
                <w:szCs w:val="18"/>
                <w:lang w:val="en-US"/>
              </w:rPr>
              <w:t>S</w:t>
            </w:r>
            <w:r w:rsidRPr="00F37DAA">
              <w:rPr>
                <w:rFonts w:ascii="Arial" w:hAnsi="Arial" w:cs="Arial"/>
                <w:sz w:val="18"/>
                <w:szCs w:val="18"/>
                <w:lang w:val="en-US"/>
              </w:rPr>
              <w:t>ite inspection</w:t>
            </w:r>
            <w:r>
              <w:rPr>
                <w:rFonts w:ascii="Arial" w:hAnsi="Arial" w:cs="Arial"/>
                <w:sz w:val="18"/>
                <w:szCs w:val="18"/>
                <w:lang w:val="en-US"/>
              </w:rPr>
              <w:t xml:space="preserve"> at completion</w:t>
            </w:r>
          </w:p>
        </w:tc>
      </w:tr>
    </w:tbl>
    <w:p w14:paraId="6CC43BBF" w14:textId="77777777" w:rsidR="007C303C" w:rsidRPr="007C303C" w:rsidRDefault="007C303C" w:rsidP="007C303C">
      <w:pPr>
        <w:spacing w:after="0"/>
        <w:rPr>
          <w:sz w:val="10"/>
          <w:szCs w:val="10"/>
        </w:rPr>
      </w:pPr>
    </w:p>
    <w:tbl>
      <w:tblPr>
        <w:tblStyle w:val="TableGrid"/>
        <w:tblW w:w="14850" w:type="dxa"/>
        <w:tblLayout w:type="fixed"/>
        <w:tblLook w:val="04A0" w:firstRow="1" w:lastRow="0" w:firstColumn="1" w:lastColumn="0" w:noHBand="0" w:noVBand="1"/>
      </w:tblPr>
      <w:tblGrid>
        <w:gridCol w:w="1597"/>
        <w:gridCol w:w="4465"/>
        <w:gridCol w:w="3260"/>
        <w:gridCol w:w="1588"/>
        <w:gridCol w:w="3940"/>
      </w:tblGrid>
      <w:tr w:rsidR="007C303C" w:rsidRPr="00F37DAA" w14:paraId="0D492094" w14:textId="77777777" w:rsidTr="006C3C17">
        <w:trPr>
          <w:cantSplit/>
          <w:tblHeader/>
        </w:trPr>
        <w:tc>
          <w:tcPr>
            <w:tcW w:w="1597" w:type="dxa"/>
            <w:tcBorders>
              <w:bottom w:val="single" w:sz="4" w:space="0" w:color="auto"/>
            </w:tcBorders>
            <w:shd w:val="clear" w:color="auto" w:fill="D99594" w:themeFill="accent2" w:themeFillTint="99"/>
          </w:tcPr>
          <w:p w14:paraId="3F34FF61" w14:textId="77777777" w:rsidR="007C303C" w:rsidRPr="00F37DAA" w:rsidRDefault="007C303C" w:rsidP="006C3C17">
            <w:pPr>
              <w:keepNext/>
              <w:spacing w:after="120"/>
              <w:rPr>
                <w:rFonts w:ascii="Arial" w:hAnsi="Arial" w:cs="Arial"/>
                <w:b/>
                <w:sz w:val="18"/>
                <w:szCs w:val="18"/>
                <w:lang w:val="en-US"/>
              </w:rPr>
            </w:pPr>
            <w:r>
              <w:rPr>
                <w:rFonts w:ascii="Arial" w:hAnsi="Arial" w:cs="Arial"/>
                <w:b/>
                <w:sz w:val="18"/>
                <w:szCs w:val="18"/>
                <w:lang w:val="en-US"/>
              </w:rPr>
              <w:t>Item</w:t>
            </w:r>
          </w:p>
        </w:tc>
        <w:tc>
          <w:tcPr>
            <w:tcW w:w="4465" w:type="dxa"/>
            <w:tcBorders>
              <w:bottom w:val="single" w:sz="4" w:space="0" w:color="auto"/>
            </w:tcBorders>
            <w:shd w:val="clear" w:color="auto" w:fill="D99594" w:themeFill="accent2" w:themeFillTint="99"/>
          </w:tcPr>
          <w:p w14:paraId="6F3602C7" w14:textId="77777777" w:rsidR="007C303C" w:rsidRPr="00F37DAA" w:rsidRDefault="007C303C" w:rsidP="007C303C">
            <w:pPr>
              <w:keepNext/>
              <w:spacing w:after="120"/>
              <w:rPr>
                <w:rFonts w:ascii="Arial" w:hAnsi="Arial" w:cs="Arial"/>
                <w:b/>
                <w:sz w:val="18"/>
                <w:szCs w:val="18"/>
                <w:lang w:val="en-US"/>
              </w:rPr>
            </w:pPr>
            <w:r w:rsidRPr="00B84967">
              <w:rPr>
                <w:rFonts w:ascii="Arial" w:hAnsi="Arial" w:cs="Arial"/>
                <w:b/>
                <w:sz w:val="18"/>
                <w:szCs w:val="18"/>
                <w:lang w:val="en-US"/>
              </w:rPr>
              <w:t>Mitigation, Management and Enhancement Measures</w:t>
            </w:r>
          </w:p>
        </w:tc>
        <w:tc>
          <w:tcPr>
            <w:tcW w:w="3260" w:type="dxa"/>
            <w:tcBorders>
              <w:bottom w:val="single" w:sz="4" w:space="0" w:color="auto"/>
            </w:tcBorders>
            <w:shd w:val="clear" w:color="auto" w:fill="D99594" w:themeFill="accent2" w:themeFillTint="99"/>
          </w:tcPr>
          <w:p w14:paraId="061584A2"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 xml:space="preserve">Means of Verification </w:t>
            </w:r>
          </w:p>
        </w:tc>
        <w:tc>
          <w:tcPr>
            <w:tcW w:w="1588" w:type="dxa"/>
            <w:tcBorders>
              <w:bottom w:val="single" w:sz="4" w:space="0" w:color="auto"/>
            </w:tcBorders>
            <w:shd w:val="clear" w:color="auto" w:fill="D99594" w:themeFill="accent2" w:themeFillTint="99"/>
          </w:tcPr>
          <w:p w14:paraId="028DE38B"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Responsibility</w:t>
            </w:r>
          </w:p>
        </w:tc>
        <w:tc>
          <w:tcPr>
            <w:tcW w:w="3940" w:type="dxa"/>
            <w:tcBorders>
              <w:bottom w:val="single" w:sz="4" w:space="0" w:color="auto"/>
            </w:tcBorders>
            <w:shd w:val="clear" w:color="auto" w:fill="D99594" w:themeFill="accent2" w:themeFillTint="99"/>
          </w:tcPr>
          <w:p w14:paraId="185EF0D0"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Monitoring Procedure</w:t>
            </w:r>
          </w:p>
        </w:tc>
      </w:tr>
      <w:tr w:rsidR="00F473D6" w:rsidRPr="00F37DAA" w14:paraId="6E91006F" w14:textId="77777777" w:rsidTr="006C3C17">
        <w:trPr>
          <w:cantSplit/>
          <w:tblHeader/>
        </w:trPr>
        <w:tc>
          <w:tcPr>
            <w:tcW w:w="14850" w:type="dxa"/>
            <w:gridSpan w:val="5"/>
            <w:shd w:val="clear" w:color="auto" w:fill="E5B8B7" w:themeFill="accent2" w:themeFillTint="66"/>
          </w:tcPr>
          <w:p w14:paraId="49737D0C" w14:textId="77777777" w:rsidR="00F473D6" w:rsidRPr="00F37DAA" w:rsidRDefault="00F473D6" w:rsidP="007C303C">
            <w:pPr>
              <w:pStyle w:val="Heading2"/>
              <w:rPr>
                <w:sz w:val="18"/>
                <w:lang w:val="en-US"/>
              </w:rPr>
            </w:pPr>
            <w:r w:rsidRPr="00D33C0C">
              <w:rPr>
                <w:sz w:val="22"/>
                <w:lang w:val="en-US"/>
              </w:rPr>
              <w:t>C. Health and Safety</w:t>
            </w:r>
          </w:p>
        </w:tc>
      </w:tr>
      <w:tr w:rsidR="009567A7" w:rsidRPr="00F37DAA" w14:paraId="795D5AA4" w14:textId="77777777" w:rsidTr="001C7814">
        <w:trPr>
          <w:cantSplit/>
        </w:trPr>
        <w:tc>
          <w:tcPr>
            <w:tcW w:w="1597" w:type="dxa"/>
          </w:tcPr>
          <w:p w14:paraId="4BCAA2AD" w14:textId="77777777" w:rsidR="009567A7" w:rsidRPr="00D33C0C" w:rsidRDefault="009567A7" w:rsidP="000413B6">
            <w:pPr>
              <w:spacing w:after="120"/>
              <w:rPr>
                <w:rFonts w:ascii="Arial" w:hAnsi="Arial" w:cs="Arial"/>
                <w:b/>
                <w:sz w:val="18"/>
                <w:szCs w:val="18"/>
                <w:u w:val="single"/>
                <w:lang w:val="en-US"/>
              </w:rPr>
            </w:pPr>
            <w:r w:rsidRPr="00D33C0C">
              <w:rPr>
                <w:rFonts w:ascii="Arial" w:hAnsi="Arial" w:cs="Arial"/>
                <w:b/>
                <w:sz w:val="18"/>
                <w:szCs w:val="18"/>
                <w:u w:val="single"/>
                <w:lang w:val="en-US"/>
              </w:rPr>
              <w:t>C22. Health and Safety Plan</w:t>
            </w:r>
          </w:p>
        </w:tc>
        <w:tc>
          <w:tcPr>
            <w:tcW w:w="4465" w:type="dxa"/>
          </w:tcPr>
          <w:p w14:paraId="37CFA688" w14:textId="01E59F88" w:rsidR="009567A7" w:rsidRPr="00F37DAA" w:rsidRDefault="009567A7" w:rsidP="000413B6">
            <w:pPr>
              <w:spacing w:after="120"/>
              <w:rPr>
                <w:rFonts w:ascii="Arial" w:hAnsi="Arial" w:cs="Arial"/>
                <w:sz w:val="18"/>
                <w:szCs w:val="18"/>
                <w:lang w:val="en-US"/>
              </w:rPr>
            </w:pPr>
            <w:r w:rsidRPr="00D33C0C">
              <w:rPr>
                <w:rFonts w:ascii="Arial" w:hAnsi="Arial" w:cs="Arial"/>
                <w:sz w:val="18"/>
                <w:szCs w:val="18"/>
                <w:lang w:val="en-US"/>
              </w:rPr>
              <w:t>Develop a Health and Safety Plan</w:t>
            </w:r>
            <w:r>
              <w:rPr>
                <w:rFonts w:ascii="Arial" w:hAnsi="Arial" w:cs="Arial"/>
                <w:sz w:val="18"/>
                <w:szCs w:val="18"/>
                <w:lang w:val="en-US"/>
              </w:rPr>
              <w:t xml:space="preserve"> to provide for a </w:t>
            </w:r>
            <w:r w:rsidRPr="009567A7">
              <w:rPr>
                <w:rFonts w:ascii="Arial" w:hAnsi="Arial" w:cs="Arial"/>
                <w:sz w:val="18"/>
                <w:szCs w:val="18"/>
                <w:lang w:val="en-US"/>
              </w:rPr>
              <w:t>safe and healthy work environment, taking into account</w:t>
            </w:r>
            <w:r>
              <w:rPr>
                <w:rFonts w:ascii="Arial" w:hAnsi="Arial" w:cs="Arial"/>
                <w:sz w:val="18"/>
                <w:szCs w:val="18"/>
                <w:lang w:val="en-US"/>
              </w:rPr>
              <w:t xml:space="preserve"> the </w:t>
            </w:r>
            <w:r w:rsidRPr="009567A7">
              <w:rPr>
                <w:rFonts w:ascii="Arial" w:hAnsi="Arial" w:cs="Arial"/>
                <w:sz w:val="18"/>
                <w:szCs w:val="18"/>
                <w:lang w:val="en-US"/>
              </w:rPr>
              <w:t>ESHS impacts and risks level of the works</w:t>
            </w:r>
            <w:r w:rsidRPr="00D33C0C">
              <w:rPr>
                <w:rFonts w:ascii="Arial" w:hAnsi="Arial" w:cs="Arial"/>
                <w:sz w:val="18"/>
                <w:szCs w:val="18"/>
                <w:lang w:val="en-US"/>
              </w:rPr>
              <w:t>.</w:t>
            </w:r>
          </w:p>
        </w:tc>
        <w:tc>
          <w:tcPr>
            <w:tcW w:w="3260" w:type="dxa"/>
          </w:tcPr>
          <w:p w14:paraId="34348786" w14:textId="77777777" w:rsidR="009567A7" w:rsidRPr="00F37DAA" w:rsidRDefault="009567A7" w:rsidP="000413B6">
            <w:pPr>
              <w:spacing w:after="120"/>
              <w:rPr>
                <w:rFonts w:ascii="Arial" w:hAnsi="Arial" w:cs="Arial"/>
                <w:sz w:val="18"/>
                <w:szCs w:val="18"/>
                <w:lang w:val="en-US"/>
              </w:rPr>
            </w:pPr>
            <w:r w:rsidRPr="00EC5D82">
              <w:rPr>
                <w:rFonts w:ascii="Arial" w:hAnsi="Arial" w:cs="Arial"/>
                <w:sz w:val="18"/>
                <w:szCs w:val="18"/>
                <w:highlight w:val="yellow"/>
                <w:lang w:val="en-US"/>
              </w:rPr>
              <w:t>H&amp;S Plan in place</w:t>
            </w:r>
          </w:p>
        </w:tc>
        <w:tc>
          <w:tcPr>
            <w:tcW w:w="1588" w:type="dxa"/>
          </w:tcPr>
          <w:p w14:paraId="5E3FEA88" w14:textId="132DD3F6" w:rsidR="009567A7" w:rsidRPr="00F37DAA" w:rsidRDefault="009567A7"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Pr>
                <w:rFonts w:ascii="Arial" w:hAnsi="Arial" w:cs="Arial"/>
                <w:sz w:val="18"/>
                <w:szCs w:val="18"/>
                <w:lang w:val="en-US"/>
              </w:rPr>
              <w:t>DWN</w:t>
            </w:r>
          </w:p>
        </w:tc>
        <w:tc>
          <w:tcPr>
            <w:tcW w:w="3940" w:type="dxa"/>
          </w:tcPr>
          <w:p w14:paraId="55154EDA" w14:textId="77777777" w:rsidR="009567A7" w:rsidRPr="00F37DAA" w:rsidRDefault="009567A7" w:rsidP="000413B6">
            <w:pPr>
              <w:spacing w:after="120"/>
              <w:rPr>
                <w:rFonts w:ascii="Arial" w:hAnsi="Arial" w:cs="Arial"/>
                <w:sz w:val="18"/>
                <w:szCs w:val="18"/>
                <w:lang w:val="en-US"/>
              </w:rPr>
            </w:pPr>
            <w:r w:rsidRPr="00F37DAA">
              <w:rPr>
                <w:rFonts w:ascii="Arial" w:hAnsi="Arial" w:cs="Arial"/>
                <w:sz w:val="18"/>
                <w:szCs w:val="18"/>
                <w:lang w:val="en-US"/>
              </w:rPr>
              <w:t>Review of H</w:t>
            </w:r>
            <w:r>
              <w:rPr>
                <w:rFonts w:ascii="Arial" w:hAnsi="Arial" w:cs="Arial"/>
                <w:sz w:val="18"/>
                <w:szCs w:val="18"/>
                <w:lang w:val="en-US"/>
              </w:rPr>
              <w:t>&amp;</w:t>
            </w:r>
            <w:r w:rsidRPr="00F37DAA">
              <w:rPr>
                <w:rFonts w:ascii="Arial" w:hAnsi="Arial" w:cs="Arial"/>
                <w:sz w:val="18"/>
                <w:szCs w:val="18"/>
                <w:lang w:val="en-US"/>
              </w:rPr>
              <w:t xml:space="preserve">S Plan </w:t>
            </w:r>
          </w:p>
          <w:p w14:paraId="2D7EED2B" w14:textId="77777777" w:rsidR="009567A7" w:rsidRPr="00F37DAA" w:rsidRDefault="009567A7" w:rsidP="000413B6">
            <w:pPr>
              <w:spacing w:after="120"/>
              <w:rPr>
                <w:rFonts w:ascii="Arial" w:hAnsi="Arial" w:cs="Arial"/>
                <w:sz w:val="18"/>
                <w:szCs w:val="18"/>
                <w:lang w:val="en-US"/>
              </w:rPr>
            </w:pPr>
          </w:p>
        </w:tc>
      </w:tr>
      <w:tr w:rsidR="000413B6" w:rsidRPr="00F37DAA" w14:paraId="20FA9B11" w14:textId="77777777" w:rsidTr="001C7814">
        <w:trPr>
          <w:cantSplit/>
        </w:trPr>
        <w:tc>
          <w:tcPr>
            <w:tcW w:w="1597" w:type="dxa"/>
          </w:tcPr>
          <w:p w14:paraId="0D6B457C" w14:textId="77777777" w:rsidR="00F473D6" w:rsidRPr="00D33C0C" w:rsidRDefault="00F473D6" w:rsidP="000413B6">
            <w:pPr>
              <w:spacing w:after="120"/>
              <w:rPr>
                <w:rFonts w:ascii="Arial" w:hAnsi="Arial" w:cs="Arial"/>
                <w:b/>
                <w:sz w:val="18"/>
                <w:szCs w:val="18"/>
                <w:u w:val="single"/>
                <w:lang w:val="en-US"/>
              </w:rPr>
            </w:pPr>
            <w:r w:rsidRPr="00D33C0C">
              <w:rPr>
                <w:rFonts w:ascii="Arial" w:hAnsi="Arial" w:cs="Arial"/>
                <w:b/>
                <w:sz w:val="18"/>
                <w:szCs w:val="18"/>
                <w:u w:val="single"/>
                <w:lang w:val="en-US"/>
              </w:rPr>
              <w:t xml:space="preserve">C24. Accident reporting </w:t>
            </w:r>
          </w:p>
        </w:tc>
        <w:tc>
          <w:tcPr>
            <w:tcW w:w="4465" w:type="dxa"/>
          </w:tcPr>
          <w:p w14:paraId="67555BEB"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all H&amp;S related incidents (e.g. observations, accidents) on site are recorded and followed up properly.</w:t>
            </w:r>
          </w:p>
          <w:p w14:paraId="50B43736" w14:textId="0AC023FE" w:rsidR="00F473D6" w:rsidRPr="00F37DAA" w:rsidRDefault="00F473D6" w:rsidP="0074647D">
            <w:pPr>
              <w:spacing w:after="120"/>
              <w:rPr>
                <w:rFonts w:ascii="Arial" w:hAnsi="Arial" w:cs="Arial"/>
                <w:sz w:val="18"/>
                <w:szCs w:val="18"/>
                <w:lang w:val="en-US"/>
              </w:rPr>
            </w:pPr>
            <w:r w:rsidRPr="00D33C0C">
              <w:rPr>
                <w:rFonts w:ascii="Arial" w:hAnsi="Arial" w:cs="Arial"/>
                <w:sz w:val="18"/>
                <w:szCs w:val="18"/>
                <w:lang w:val="en-US"/>
              </w:rPr>
              <w:t>(See Annex</w:t>
            </w:r>
            <w:r w:rsidR="0074647D">
              <w:rPr>
                <w:rFonts w:ascii="Arial" w:hAnsi="Arial" w:cs="Arial"/>
                <w:sz w:val="18"/>
                <w:szCs w:val="18"/>
                <w:lang w:val="en-US"/>
              </w:rPr>
              <w:t xml:space="preserve"> </w:t>
            </w:r>
            <w:r w:rsidR="009567A7">
              <w:rPr>
                <w:rFonts w:ascii="Arial" w:hAnsi="Arial" w:cs="Arial"/>
                <w:sz w:val="18"/>
                <w:szCs w:val="18"/>
                <w:lang w:val="en-US"/>
              </w:rPr>
              <w:t>D</w:t>
            </w:r>
            <w:r w:rsidRPr="00D33C0C">
              <w:rPr>
                <w:rFonts w:ascii="Arial" w:hAnsi="Arial" w:cs="Arial"/>
                <w:sz w:val="18"/>
                <w:szCs w:val="18"/>
                <w:lang w:val="en-US"/>
              </w:rPr>
              <w:t xml:space="preserve"> – Incident Reporting)</w:t>
            </w:r>
          </w:p>
        </w:tc>
        <w:tc>
          <w:tcPr>
            <w:tcW w:w="3260" w:type="dxa"/>
          </w:tcPr>
          <w:p w14:paraId="2CB70196" w14:textId="77777777" w:rsidR="00F473D6" w:rsidRPr="00F37DAA" w:rsidRDefault="00F473D6" w:rsidP="000413B6">
            <w:pPr>
              <w:spacing w:after="120"/>
              <w:rPr>
                <w:rFonts w:ascii="Arial" w:hAnsi="Arial" w:cs="Arial"/>
                <w:sz w:val="18"/>
                <w:szCs w:val="18"/>
                <w:lang w:val="en-US"/>
              </w:rPr>
            </w:pPr>
            <w:r w:rsidRPr="00EC5D82">
              <w:rPr>
                <w:rFonts w:ascii="Arial" w:hAnsi="Arial" w:cs="Arial"/>
                <w:sz w:val="18"/>
                <w:szCs w:val="18"/>
                <w:highlight w:val="yellow"/>
                <w:lang w:val="en-US"/>
              </w:rPr>
              <w:t>Incident recording process in place</w:t>
            </w:r>
            <w:r w:rsidRPr="00D33C0C">
              <w:rPr>
                <w:rFonts w:ascii="Arial" w:hAnsi="Arial" w:cs="Arial"/>
                <w:sz w:val="18"/>
                <w:szCs w:val="18"/>
                <w:lang w:val="en-US"/>
              </w:rPr>
              <w:t xml:space="preserve"> </w:t>
            </w:r>
          </w:p>
        </w:tc>
        <w:tc>
          <w:tcPr>
            <w:tcW w:w="1588" w:type="dxa"/>
          </w:tcPr>
          <w:p w14:paraId="03C4B1B6" w14:textId="2844ABA9"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2BE23AE8"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Check incident/accident records</w:t>
            </w:r>
          </w:p>
        </w:tc>
      </w:tr>
      <w:tr w:rsidR="000413B6" w:rsidRPr="00F37DAA" w14:paraId="6E1C72BA" w14:textId="77777777" w:rsidTr="001C7814">
        <w:trPr>
          <w:cantSplit/>
        </w:trPr>
        <w:tc>
          <w:tcPr>
            <w:tcW w:w="1597" w:type="dxa"/>
          </w:tcPr>
          <w:p w14:paraId="491BAB46" w14:textId="77777777" w:rsidR="00F473D6" w:rsidRPr="00D33C0C" w:rsidRDefault="00F473D6" w:rsidP="000413B6">
            <w:pPr>
              <w:spacing w:after="120"/>
              <w:rPr>
                <w:rFonts w:ascii="Arial" w:hAnsi="Arial" w:cs="Arial"/>
                <w:b/>
                <w:sz w:val="18"/>
                <w:szCs w:val="18"/>
                <w:u w:val="single"/>
                <w:lang w:val="en-US"/>
              </w:rPr>
            </w:pPr>
            <w:r w:rsidRPr="00D33C0C">
              <w:rPr>
                <w:rFonts w:ascii="Arial" w:hAnsi="Arial" w:cs="Arial"/>
                <w:b/>
                <w:sz w:val="18"/>
                <w:szCs w:val="18"/>
                <w:u w:val="single"/>
                <w:lang w:val="en-US"/>
              </w:rPr>
              <w:t>C28. Personal protective equipment</w:t>
            </w:r>
          </w:p>
        </w:tc>
        <w:tc>
          <w:tcPr>
            <w:tcW w:w="4465" w:type="dxa"/>
          </w:tcPr>
          <w:p w14:paraId="45867CF0" w14:textId="08317DD3"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the provision of Personal Protective Equipment (PPE) for workers (hardhats, masks, safety glasses, safety boots </w:t>
            </w:r>
            <w:proofErr w:type="spellStart"/>
            <w:r w:rsidRPr="00D33C0C">
              <w:rPr>
                <w:rFonts w:ascii="Arial" w:hAnsi="Arial" w:cs="Arial"/>
                <w:sz w:val="18"/>
                <w:szCs w:val="18"/>
                <w:lang w:val="en-US"/>
              </w:rPr>
              <w:t>etc</w:t>
            </w:r>
            <w:proofErr w:type="spellEnd"/>
            <w:r w:rsidRPr="00D33C0C">
              <w:rPr>
                <w:rFonts w:ascii="Arial" w:hAnsi="Arial" w:cs="Arial"/>
                <w:sz w:val="18"/>
                <w:szCs w:val="18"/>
                <w:lang w:val="en-US"/>
              </w:rPr>
              <w:t>).</w:t>
            </w:r>
          </w:p>
        </w:tc>
        <w:tc>
          <w:tcPr>
            <w:tcW w:w="3260" w:type="dxa"/>
          </w:tcPr>
          <w:p w14:paraId="5373DB3A"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PPE used by everyone on-site  </w:t>
            </w:r>
          </w:p>
          <w:p w14:paraId="1EAE2A52"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Training performed and recorded</w:t>
            </w:r>
          </w:p>
        </w:tc>
        <w:tc>
          <w:tcPr>
            <w:tcW w:w="1588" w:type="dxa"/>
          </w:tcPr>
          <w:p w14:paraId="1A9A54FF"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Contractor/Site Manager</w:t>
            </w:r>
          </w:p>
        </w:tc>
        <w:tc>
          <w:tcPr>
            <w:tcW w:w="3940" w:type="dxa"/>
          </w:tcPr>
          <w:p w14:paraId="2DBB7FDF"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Random site inspection</w:t>
            </w:r>
          </w:p>
          <w:p w14:paraId="0D25618F"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training records</w:t>
            </w:r>
          </w:p>
        </w:tc>
      </w:tr>
      <w:tr w:rsidR="000413B6" w:rsidRPr="00F37DAA" w14:paraId="07579B02" w14:textId="77777777" w:rsidTr="001C7814">
        <w:trPr>
          <w:cantSplit/>
        </w:trPr>
        <w:tc>
          <w:tcPr>
            <w:tcW w:w="1597" w:type="dxa"/>
            <w:vMerge w:val="restart"/>
          </w:tcPr>
          <w:p w14:paraId="546A4A39"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C31. Emergency scenarios prevention</w:t>
            </w:r>
          </w:p>
        </w:tc>
        <w:tc>
          <w:tcPr>
            <w:tcW w:w="4465" w:type="dxa"/>
          </w:tcPr>
          <w:p w14:paraId="0CAE41E7"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immediate cleaning of any spills and remediation of contaminated areas after construction. </w:t>
            </w:r>
          </w:p>
        </w:tc>
        <w:tc>
          <w:tcPr>
            <w:tcW w:w="3260" w:type="dxa"/>
          </w:tcPr>
          <w:p w14:paraId="1423028D"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Workers trained. </w:t>
            </w:r>
          </w:p>
          <w:p w14:paraId="1E25A794" w14:textId="1D3FCC6F" w:rsidR="00F473D6" w:rsidRPr="00F37DAA" w:rsidRDefault="008D0CEB" w:rsidP="000413B6">
            <w:pPr>
              <w:spacing w:after="120"/>
              <w:rPr>
                <w:rFonts w:ascii="Arial" w:hAnsi="Arial" w:cs="Arial"/>
                <w:sz w:val="18"/>
                <w:szCs w:val="18"/>
                <w:lang w:val="en-US"/>
              </w:rPr>
            </w:pPr>
            <w:r>
              <w:rPr>
                <w:rFonts w:ascii="Arial" w:hAnsi="Arial" w:cs="Arial"/>
                <w:sz w:val="18"/>
                <w:szCs w:val="18"/>
                <w:lang w:val="en-US"/>
              </w:rPr>
              <w:t>Emergency Response Team (ERT)</w:t>
            </w:r>
            <w:r w:rsidR="00F473D6" w:rsidRPr="00D33C0C">
              <w:rPr>
                <w:rFonts w:ascii="Arial" w:hAnsi="Arial" w:cs="Arial"/>
                <w:sz w:val="18"/>
                <w:szCs w:val="18"/>
                <w:lang w:val="en-US"/>
              </w:rPr>
              <w:t xml:space="preserve"> is in place</w:t>
            </w:r>
          </w:p>
        </w:tc>
        <w:tc>
          <w:tcPr>
            <w:tcW w:w="1588" w:type="dxa"/>
          </w:tcPr>
          <w:p w14:paraId="259A8FC4" w14:textId="0472D203"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358A121E"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Random site inspection after spill events</w:t>
            </w:r>
          </w:p>
          <w:p w14:paraId="0CE5E06B"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One-time inspection after construction</w:t>
            </w:r>
          </w:p>
          <w:p w14:paraId="69DF2257"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training records</w:t>
            </w:r>
          </w:p>
          <w:p w14:paraId="303549A9"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Review of ERT  </w:t>
            </w:r>
          </w:p>
        </w:tc>
      </w:tr>
      <w:tr w:rsidR="000413B6" w:rsidRPr="00F37DAA" w14:paraId="536611DA" w14:textId="77777777" w:rsidTr="001C7814">
        <w:trPr>
          <w:cantSplit/>
        </w:trPr>
        <w:tc>
          <w:tcPr>
            <w:tcW w:w="1597" w:type="dxa"/>
            <w:vMerge/>
          </w:tcPr>
          <w:p w14:paraId="46E2618F" w14:textId="77777777" w:rsidR="00F473D6" w:rsidRPr="00F37DAA" w:rsidRDefault="00F473D6" w:rsidP="000413B6">
            <w:pPr>
              <w:spacing w:after="120"/>
              <w:rPr>
                <w:rFonts w:ascii="Arial" w:hAnsi="Arial" w:cs="Arial"/>
                <w:sz w:val="18"/>
                <w:szCs w:val="18"/>
                <w:lang w:val="en-US"/>
              </w:rPr>
            </w:pPr>
          </w:p>
        </w:tc>
        <w:tc>
          <w:tcPr>
            <w:tcW w:w="4465" w:type="dxa"/>
          </w:tcPr>
          <w:p w14:paraId="75C58FE0"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Provide necessary prevention equipment and teams on site in line with applicable regulations to respond to emergency </w:t>
            </w:r>
            <w:proofErr w:type="gramStart"/>
            <w:r w:rsidRPr="00D33C0C">
              <w:rPr>
                <w:rFonts w:ascii="Arial" w:hAnsi="Arial" w:cs="Arial"/>
                <w:sz w:val="18"/>
                <w:szCs w:val="18"/>
                <w:lang w:val="en-US"/>
              </w:rPr>
              <w:t>scenarios  e.g.</w:t>
            </w:r>
            <w:proofErr w:type="gramEnd"/>
            <w:r w:rsidRPr="00D33C0C">
              <w:rPr>
                <w:rFonts w:ascii="Arial" w:hAnsi="Arial" w:cs="Arial"/>
                <w:sz w:val="18"/>
                <w:szCs w:val="18"/>
                <w:lang w:val="en-US"/>
              </w:rPr>
              <w:t xml:space="preserve"> fire, explosion, floods, natural hazards etc.</w:t>
            </w:r>
          </w:p>
        </w:tc>
        <w:tc>
          <w:tcPr>
            <w:tcW w:w="3260" w:type="dxa"/>
          </w:tcPr>
          <w:p w14:paraId="372D77EA"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Prevention equipment and team is in place</w:t>
            </w:r>
          </w:p>
          <w:p w14:paraId="665E2971"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Training performed and recorded</w:t>
            </w:r>
          </w:p>
        </w:tc>
        <w:tc>
          <w:tcPr>
            <w:tcW w:w="1588" w:type="dxa"/>
          </w:tcPr>
          <w:p w14:paraId="4568C14C" w14:textId="53BE3C59"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5ECC5401"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Regular site inspection</w:t>
            </w:r>
          </w:p>
          <w:p w14:paraId="5FBF8A92"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list of equipment</w:t>
            </w:r>
          </w:p>
          <w:p w14:paraId="5233E592"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Review of ERT  </w:t>
            </w:r>
          </w:p>
          <w:p w14:paraId="2BFAE669"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training records</w:t>
            </w:r>
          </w:p>
        </w:tc>
      </w:tr>
      <w:tr w:rsidR="000413B6" w:rsidRPr="00F37DAA" w14:paraId="7657A679" w14:textId="77777777" w:rsidTr="001C7814">
        <w:trPr>
          <w:cantSplit/>
        </w:trPr>
        <w:tc>
          <w:tcPr>
            <w:tcW w:w="1597" w:type="dxa"/>
            <w:vMerge/>
          </w:tcPr>
          <w:p w14:paraId="0DC7AB85" w14:textId="77777777" w:rsidR="00F473D6" w:rsidRPr="00F37DAA" w:rsidRDefault="00F473D6" w:rsidP="000413B6">
            <w:pPr>
              <w:spacing w:after="120"/>
              <w:rPr>
                <w:rFonts w:ascii="Arial" w:hAnsi="Arial" w:cs="Arial"/>
                <w:sz w:val="18"/>
                <w:szCs w:val="18"/>
                <w:lang w:val="en-US"/>
              </w:rPr>
            </w:pPr>
          </w:p>
        </w:tc>
        <w:tc>
          <w:tcPr>
            <w:tcW w:w="4465" w:type="dxa"/>
          </w:tcPr>
          <w:p w14:paraId="400BC031" w14:textId="339275FF"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Maintain high standard in housekeeping on site. Construction materials and equipment should be stored properly.</w:t>
            </w:r>
          </w:p>
        </w:tc>
        <w:tc>
          <w:tcPr>
            <w:tcW w:w="3260" w:type="dxa"/>
          </w:tcPr>
          <w:p w14:paraId="1DD8FE74"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Visual verification of good housekeeping on-site</w:t>
            </w:r>
          </w:p>
        </w:tc>
        <w:tc>
          <w:tcPr>
            <w:tcW w:w="1588" w:type="dxa"/>
          </w:tcPr>
          <w:p w14:paraId="28A67C23" w14:textId="4D4EB66F"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15F515F2"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Random site inspection</w:t>
            </w:r>
          </w:p>
        </w:tc>
      </w:tr>
      <w:tr w:rsidR="000413B6" w:rsidRPr="00F37DAA" w14:paraId="5E01537A" w14:textId="77777777" w:rsidTr="001C7814">
        <w:trPr>
          <w:cantSplit/>
        </w:trPr>
        <w:tc>
          <w:tcPr>
            <w:tcW w:w="1597" w:type="dxa"/>
          </w:tcPr>
          <w:p w14:paraId="77C2D97B" w14:textId="77777777" w:rsidR="00F473D6" w:rsidRPr="00D33C0C" w:rsidRDefault="00F473D6" w:rsidP="000413B6">
            <w:pPr>
              <w:spacing w:after="120"/>
              <w:rPr>
                <w:rFonts w:ascii="Arial" w:hAnsi="Arial" w:cs="Arial"/>
                <w:b/>
                <w:sz w:val="18"/>
                <w:szCs w:val="18"/>
                <w:u w:val="single"/>
                <w:lang w:val="en-US"/>
              </w:rPr>
            </w:pPr>
            <w:r w:rsidRPr="00D33C0C">
              <w:rPr>
                <w:rFonts w:ascii="Arial" w:hAnsi="Arial" w:cs="Arial"/>
                <w:b/>
                <w:sz w:val="18"/>
                <w:szCs w:val="18"/>
                <w:u w:val="single"/>
                <w:lang w:val="en-US"/>
              </w:rPr>
              <w:t>C33. First-aid</w:t>
            </w:r>
          </w:p>
        </w:tc>
        <w:tc>
          <w:tcPr>
            <w:tcW w:w="4465" w:type="dxa"/>
          </w:tcPr>
          <w:p w14:paraId="091E3487"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minimum first aid provisions on site (suitably stocked first-aid kits; a person, respectively an adequate number of first-aid helpers and ensure that staff and workers are informed about first-aid arrangements)</w:t>
            </w:r>
          </w:p>
        </w:tc>
        <w:tc>
          <w:tcPr>
            <w:tcW w:w="3260" w:type="dxa"/>
          </w:tcPr>
          <w:p w14:paraId="66D1E7CC"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Suitable first aid kits on site</w:t>
            </w:r>
          </w:p>
          <w:p w14:paraId="1DB66543"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the presence of first aid helpers in all shifts </w:t>
            </w:r>
          </w:p>
          <w:p w14:paraId="7957813F"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First aid certificates</w:t>
            </w:r>
          </w:p>
        </w:tc>
        <w:tc>
          <w:tcPr>
            <w:tcW w:w="1588" w:type="dxa"/>
          </w:tcPr>
          <w:p w14:paraId="2D0639C9" w14:textId="51D12860"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62E39D13"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Regular monitoring of first aid kits</w:t>
            </w:r>
          </w:p>
          <w:p w14:paraId="510DBF90" w14:textId="16779D81"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Review </w:t>
            </w:r>
            <w:r w:rsidR="00FD3955" w:rsidRPr="00D33C0C">
              <w:rPr>
                <w:rFonts w:ascii="Arial" w:hAnsi="Arial" w:cs="Arial"/>
                <w:sz w:val="18"/>
                <w:szCs w:val="18"/>
                <w:lang w:val="en-US"/>
              </w:rPr>
              <w:t>of first</w:t>
            </w:r>
            <w:r w:rsidRPr="00D33C0C">
              <w:rPr>
                <w:rFonts w:ascii="Arial" w:hAnsi="Arial" w:cs="Arial"/>
                <w:sz w:val="18"/>
                <w:szCs w:val="18"/>
                <w:lang w:val="en-US"/>
              </w:rPr>
              <w:t xml:space="preserve"> </w:t>
            </w:r>
            <w:r>
              <w:rPr>
                <w:rFonts w:ascii="Arial" w:hAnsi="Arial" w:cs="Arial"/>
                <w:sz w:val="18"/>
                <w:szCs w:val="18"/>
                <w:lang w:val="en-US"/>
              </w:rPr>
              <w:t>a</w:t>
            </w:r>
            <w:r w:rsidRPr="00D33C0C">
              <w:rPr>
                <w:rFonts w:ascii="Arial" w:hAnsi="Arial" w:cs="Arial"/>
                <w:sz w:val="18"/>
                <w:szCs w:val="18"/>
                <w:lang w:val="en-US"/>
              </w:rPr>
              <w:t xml:space="preserve">ider </w:t>
            </w:r>
            <w:r>
              <w:rPr>
                <w:rFonts w:ascii="Arial" w:hAnsi="Arial" w:cs="Arial"/>
                <w:sz w:val="18"/>
                <w:szCs w:val="18"/>
                <w:lang w:val="en-US"/>
              </w:rPr>
              <w:t>c</w:t>
            </w:r>
            <w:r w:rsidRPr="00D33C0C">
              <w:rPr>
                <w:rFonts w:ascii="Arial" w:hAnsi="Arial" w:cs="Arial"/>
                <w:sz w:val="18"/>
                <w:szCs w:val="18"/>
                <w:lang w:val="en-US"/>
              </w:rPr>
              <w:t>ertificates</w:t>
            </w:r>
          </w:p>
          <w:p w14:paraId="177AD31A"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Review of number of </w:t>
            </w:r>
            <w:r>
              <w:rPr>
                <w:rFonts w:ascii="Arial" w:hAnsi="Arial" w:cs="Arial"/>
                <w:sz w:val="18"/>
                <w:szCs w:val="18"/>
                <w:lang w:val="en-US"/>
              </w:rPr>
              <w:t>f</w:t>
            </w:r>
            <w:r w:rsidRPr="00D33C0C">
              <w:rPr>
                <w:rFonts w:ascii="Arial" w:hAnsi="Arial" w:cs="Arial"/>
                <w:sz w:val="18"/>
                <w:szCs w:val="18"/>
                <w:lang w:val="en-US"/>
              </w:rPr>
              <w:t xml:space="preserve">irst </w:t>
            </w:r>
            <w:r>
              <w:rPr>
                <w:rFonts w:ascii="Arial" w:hAnsi="Arial" w:cs="Arial"/>
                <w:sz w:val="18"/>
                <w:szCs w:val="18"/>
                <w:lang w:val="en-US"/>
              </w:rPr>
              <w:t>a</w:t>
            </w:r>
            <w:r w:rsidRPr="00D33C0C">
              <w:rPr>
                <w:rFonts w:ascii="Arial" w:hAnsi="Arial" w:cs="Arial"/>
                <w:sz w:val="18"/>
                <w:szCs w:val="18"/>
                <w:lang w:val="en-US"/>
              </w:rPr>
              <w:t>iders required by local legislation</w:t>
            </w:r>
          </w:p>
        </w:tc>
      </w:tr>
      <w:tr w:rsidR="000413B6" w:rsidRPr="00F37DAA" w14:paraId="1413A34E" w14:textId="77777777" w:rsidTr="001C7814">
        <w:trPr>
          <w:cantSplit/>
        </w:trPr>
        <w:tc>
          <w:tcPr>
            <w:tcW w:w="1597" w:type="dxa"/>
            <w:vMerge w:val="restart"/>
          </w:tcPr>
          <w:p w14:paraId="73EC50A6" w14:textId="77777777" w:rsidR="00F473D6" w:rsidRPr="00D33C0C" w:rsidRDefault="00F473D6" w:rsidP="000413B6">
            <w:pPr>
              <w:pStyle w:val="CG2"/>
              <w:tabs>
                <w:tab w:val="clear" w:pos="576"/>
                <w:tab w:val="left" w:pos="164"/>
              </w:tabs>
              <w:spacing w:before="120" w:after="120"/>
              <w:ind w:left="22" w:hanging="22"/>
              <w:rPr>
                <w:rFonts w:cs="Arial"/>
                <w:sz w:val="18"/>
                <w:szCs w:val="18"/>
                <w:u w:val="single"/>
              </w:rPr>
            </w:pPr>
            <w:r w:rsidRPr="00D33C0C">
              <w:rPr>
                <w:rFonts w:cs="Arial"/>
                <w:sz w:val="18"/>
                <w:szCs w:val="18"/>
                <w:u w:val="single"/>
              </w:rPr>
              <w:t>C37</w:t>
            </w:r>
            <w:r w:rsidRPr="00D33C0C">
              <w:rPr>
                <w:sz w:val="18"/>
                <w:u w:val="single"/>
              </w:rPr>
              <w:t>.</w:t>
            </w:r>
            <w:r>
              <w:rPr>
                <w:sz w:val="18"/>
                <w:u w:val="single"/>
              </w:rPr>
              <w:t xml:space="preserve"> </w:t>
            </w:r>
            <w:r w:rsidRPr="00D33C0C">
              <w:rPr>
                <w:sz w:val="18"/>
                <w:u w:val="single"/>
              </w:rPr>
              <w:t xml:space="preserve">Access to health care </w:t>
            </w:r>
          </w:p>
        </w:tc>
        <w:tc>
          <w:tcPr>
            <w:tcW w:w="4465" w:type="dxa"/>
          </w:tcPr>
          <w:p w14:paraId="4BDEEEA2"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the workforce has access to primary healthcare on site, providing prescriptions and vaccinations.</w:t>
            </w:r>
          </w:p>
        </w:tc>
        <w:tc>
          <w:tcPr>
            <w:tcW w:w="3260" w:type="dxa"/>
          </w:tcPr>
          <w:p w14:paraId="4275A048"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Healthcare available on site</w:t>
            </w:r>
          </w:p>
          <w:p w14:paraId="3592C56B"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Medical surveillance records</w:t>
            </w:r>
          </w:p>
        </w:tc>
        <w:tc>
          <w:tcPr>
            <w:tcW w:w="1588" w:type="dxa"/>
          </w:tcPr>
          <w:p w14:paraId="5AAC7CDA" w14:textId="7F1FCD5D"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263E8F03"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Random site inspection</w:t>
            </w:r>
          </w:p>
          <w:p w14:paraId="49013B6F"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records</w:t>
            </w:r>
          </w:p>
          <w:p w14:paraId="4F51E6E4"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Review </w:t>
            </w:r>
            <w:proofErr w:type="gramStart"/>
            <w:r w:rsidRPr="00D33C0C">
              <w:rPr>
                <w:rFonts w:ascii="Arial" w:hAnsi="Arial" w:cs="Arial"/>
                <w:sz w:val="18"/>
                <w:szCs w:val="18"/>
                <w:lang w:val="en-US"/>
              </w:rPr>
              <w:t>of  medical</w:t>
            </w:r>
            <w:proofErr w:type="gramEnd"/>
            <w:r w:rsidRPr="00D33C0C">
              <w:rPr>
                <w:rFonts w:ascii="Arial" w:hAnsi="Arial" w:cs="Arial"/>
                <w:sz w:val="18"/>
                <w:szCs w:val="18"/>
                <w:lang w:val="en-US"/>
              </w:rPr>
              <w:t xml:space="preserve"> records (in case not confidential)</w:t>
            </w:r>
          </w:p>
        </w:tc>
      </w:tr>
      <w:tr w:rsidR="000413B6" w:rsidRPr="00F37DAA" w14:paraId="1849C105" w14:textId="77777777" w:rsidTr="001C7814">
        <w:trPr>
          <w:cantSplit/>
        </w:trPr>
        <w:tc>
          <w:tcPr>
            <w:tcW w:w="1597" w:type="dxa"/>
            <w:vMerge/>
          </w:tcPr>
          <w:p w14:paraId="506C9F15" w14:textId="77777777" w:rsidR="00F473D6" w:rsidRPr="00D33C0C" w:rsidRDefault="00F473D6" w:rsidP="000413B6">
            <w:pPr>
              <w:pStyle w:val="CG2"/>
              <w:tabs>
                <w:tab w:val="clear" w:pos="576"/>
                <w:tab w:val="left" w:pos="164"/>
              </w:tabs>
              <w:spacing w:before="120" w:after="120"/>
              <w:ind w:left="22" w:hanging="22"/>
              <w:rPr>
                <w:sz w:val="18"/>
              </w:rPr>
            </w:pPr>
          </w:p>
        </w:tc>
        <w:tc>
          <w:tcPr>
            <w:tcW w:w="4465" w:type="dxa"/>
          </w:tcPr>
          <w:p w14:paraId="721FC7DC"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In case more than 35 workers are present on site, ensure that a hospital, medical clinic or a health </w:t>
            </w:r>
            <w:proofErr w:type="spellStart"/>
            <w:r w:rsidRPr="00D33C0C">
              <w:rPr>
                <w:rFonts w:ascii="Arial" w:hAnsi="Arial" w:cs="Arial"/>
                <w:sz w:val="18"/>
                <w:szCs w:val="18"/>
                <w:lang w:val="en-US"/>
              </w:rPr>
              <w:t>centre</w:t>
            </w:r>
            <w:proofErr w:type="spellEnd"/>
            <w:r w:rsidRPr="00D33C0C">
              <w:rPr>
                <w:rFonts w:ascii="Arial" w:hAnsi="Arial" w:cs="Arial"/>
                <w:sz w:val="18"/>
                <w:szCs w:val="18"/>
                <w:lang w:val="en-US"/>
              </w:rPr>
              <w:t xml:space="preserve"> can be reached within a period of 45 minutes.</w:t>
            </w:r>
          </w:p>
        </w:tc>
        <w:tc>
          <w:tcPr>
            <w:tcW w:w="3260" w:type="dxa"/>
          </w:tcPr>
          <w:p w14:paraId="48433DF4" w14:textId="77777777" w:rsidR="00F473D6" w:rsidRPr="00D33C0C"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Medical </w:t>
            </w:r>
            <w:proofErr w:type="spellStart"/>
            <w:r w:rsidRPr="00D33C0C">
              <w:rPr>
                <w:rFonts w:ascii="Arial" w:hAnsi="Arial" w:cs="Arial"/>
                <w:sz w:val="18"/>
                <w:szCs w:val="18"/>
                <w:lang w:val="en-US"/>
              </w:rPr>
              <w:t>centres</w:t>
            </w:r>
            <w:proofErr w:type="spellEnd"/>
            <w:r w:rsidRPr="00D33C0C">
              <w:rPr>
                <w:rFonts w:ascii="Arial" w:hAnsi="Arial" w:cs="Arial"/>
                <w:sz w:val="18"/>
                <w:szCs w:val="18"/>
                <w:lang w:val="en-US"/>
              </w:rPr>
              <w:t xml:space="preserve"> in the proximity of the site.</w:t>
            </w:r>
          </w:p>
        </w:tc>
        <w:tc>
          <w:tcPr>
            <w:tcW w:w="1588" w:type="dxa"/>
            <w:shd w:val="clear" w:color="auto" w:fill="auto"/>
          </w:tcPr>
          <w:p w14:paraId="56AC9D5E" w14:textId="30DAA2D4"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371E1649"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Medical </w:t>
            </w:r>
            <w:proofErr w:type="spellStart"/>
            <w:r w:rsidRPr="00D33C0C">
              <w:rPr>
                <w:rFonts w:ascii="Arial" w:hAnsi="Arial" w:cs="Arial"/>
                <w:sz w:val="18"/>
                <w:szCs w:val="18"/>
                <w:lang w:val="en-US"/>
              </w:rPr>
              <w:t>centres</w:t>
            </w:r>
            <w:proofErr w:type="spellEnd"/>
            <w:r w:rsidRPr="00D33C0C">
              <w:rPr>
                <w:rFonts w:ascii="Arial" w:hAnsi="Arial" w:cs="Arial"/>
                <w:sz w:val="18"/>
                <w:szCs w:val="18"/>
                <w:lang w:val="en-US"/>
              </w:rPr>
              <w:t xml:space="preserve"> in the proximity of the site identified once prior the commencement of works</w:t>
            </w:r>
          </w:p>
        </w:tc>
      </w:tr>
      <w:tr w:rsidR="000413B6" w:rsidRPr="00F37DAA" w14:paraId="57B9F09D" w14:textId="77777777" w:rsidTr="001C7814">
        <w:trPr>
          <w:cantSplit/>
        </w:trPr>
        <w:tc>
          <w:tcPr>
            <w:tcW w:w="1597" w:type="dxa"/>
            <w:vMerge w:val="restart"/>
          </w:tcPr>
          <w:p w14:paraId="607E8FC4"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C40. Hygiene, accommodation and food</w:t>
            </w:r>
          </w:p>
        </w:tc>
        <w:tc>
          <w:tcPr>
            <w:tcW w:w="4465" w:type="dxa"/>
          </w:tcPr>
          <w:p w14:paraId="7A2E69B4" w14:textId="77777777" w:rsidR="008D0CEB"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provision of Health and Safety (H&amp;S) and hygienic and sanitary facilities at the site, including shaded welfare areas, bathrooms, changing rooms and potable water. </w:t>
            </w:r>
          </w:p>
          <w:p w14:paraId="725E3FD2" w14:textId="14C58FE8"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toilets and changing rooms are separated between male and female employees.</w:t>
            </w:r>
          </w:p>
        </w:tc>
        <w:tc>
          <w:tcPr>
            <w:tcW w:w="3260" w:type="dxa"/>
          </w:tcPr>
          <w:p w14:paraId="24C35187"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Appropriate H&amp;S and sanitary facilities provided at site</w:t>
            </w:r>
          </w:p>
        </w:tc>
        <w:tc>
          <w:tcPr>
            <w:tcW w:w="1588" w:type="dxa"/>
          </w:tcPr>
          <w:p w14:paraId="741B73CB" w14:textId="3ACD0CBF"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5C362516"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Campsite inspection prior to accommodation of the workers.</w:t>
            </w:r>
          </w:p>
          <w:p w14:paraId="24399E07"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Regular inspection</w:t>
            </w:r>
          </w:p>
          <w:p w14:paraId="51702EA2"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records</w:t>
            </w:r>
          </w:p>
        </w:tc>
      </w:tr>
      <w:tr w:rsidR="000413B6" w:rsidRPr="00F37DAA" w14:paraId="6A7407FD" w14:textId="77777777" w:rsidTr="001C7814">
        <w:trPr>
          <w:cantSplit/>
        </w:trPr>
        <w:tc>
          <w:tcPr>
            <w:tcW w:w="1597" w:type="dxa"/>
            <w:vMerge/>
          </w:tcPr>
          <w:p w14:paraId="1350A93B" w14:textId="77777777" w:rsidR="00F473D6" w:rsidRPr="00F37DAA" w:rsidRDefault="00F473D6" w:rsidP="000413B6">
            <w:pPr>
              <w:spacing w:after="120"/>
              <w:rPr>
                <w:rFonts w:ascii="Arial" w:hAnsi="Arial" w:cs="Arial"/>
                <w:sz w:val="18"/>
                <w:szCs w:val="18"/>
                <w:lang w:val="en-US"/>
              </w:rPr>
            </w:pPr>
          </w:p>
        </w:tc>
        <w:tc>
          <w:tcPr>
            <w:tcW w:w="4465" w:type="dxa"/>
          </w:tcPr>
          <w:p w14:paraId="1878E905"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the provision of adequate space, supply of water, adequate sewage and garbage disposal system, appropriate protection against heat, cold, damp, fire and disease-carrying animals, adequate sanitary and washing facilities, adequate lighting, and basic medical services, in accordance with all applicable health and safety regulations and norms.</w:t>
            </w:r>
          </w:p>
        </w:tc>
        <w:tc>
          <w:tcPr>
            <w:tcW w:w="3260" w:type="dxa"/>
          </w:tcPr>
          <w:p w14:paraId="71901B36" w14:textId="77777777" w:rsidR="00F473D6" w:rsidRPr="00D33C0C" w:rsidRDefault="00F473D6" w:rsidP="000413B6">
            <w:pPr>
              <w:spacing w:after="120"/>
              <w:rPr>
                <w:rFonts w:ascii="Arial" w:hAnsi="Arial" w:cs="Arial"/>
                <w:sz w:val="18"/>
                <w:szCs w:val="18"/>
                <w:lang w:val="en-US"/>
              </w:rPr>
            </w:pPr>
            <w:r w:rsidRPr="00D33C0C">
              <w:rPr>
                <w:rFonts w:ascii="Arial" w:hAnsi="Arial" w:cs="Arial"/>
                <w:sz w:val="18"/>
                <w:szCs w:val="18"/>
                <w:lang w:val="en-US"/>
              </w:rPr>
              <w:t>Appropriate conditions for workers on site</w:t>
            </w:r>
          </w:p>
        </w:tc>
        <w:tc>
          <w:tcPr>
            <w:tcW w:w="1588" w:type="dxa"/>
            <w:shd w:val="clear" w:color="auto" w:fill="auto"/>
          </w:tcPr>
          <w:p w14:paraId="4070E1E0" w14:textId="20A972BF"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shd w:val="clear" w:color="auto" w:fill="auto"/>
          </w:tcPr>
          <w:p w14:paraId="45962092"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Campsite inspection prior to accommodation of the workers.</w:t>
            </w:r>
          </w:p>
          <w:p w14:paraId="2B6C64D8"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Regular inspection</w:t>
            </w:r>
          </w:p>
          <w:p w14:paraId="78658A35"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records</w:t>
            </w:r>
          </w:p>
        </w:tc>
      </w:tr>
      <w:tr w:rsidR="000413B6" w:rsidRPr="00F37DAA" w14:paraId="5FD92252" w14:textId="77777777" w:rsidTr="001C7814">
        <w:trPr>
          <w:cantSplit/>
        </w:trPr>
        <w:tc>
          <w:tcPr>
            <w:tcW w:w="1597" w:type="dxa"/>
            <w:vMerge/>
          </w:tcPr>
          <w:p w14:paraId="0063751E" w14:textId="77777777" w:rsidR="00F473D6" w:rsidRPr="00F37DAA" w:rsidRDefault="00F473D6" w:rsidP="000413B6">
            <w:pPr>
              <w:spacing w:after="120"/>
              <w:rPr>
                <w:rFonts w:ascii="Arial" w:hAnsi="Arial" w:cs="Arial"/>
                <w:sz w:val="18"/>
                <w:szCs w:val="18"/>
                <w:lang w:val="en-US"/>
              </w:rPr>
            </w:pPr>
          </w:p>
        </w:tc>
        <w:tc>
          <w:tcPr>
            <w:tcW w:w="4465" w:type="dxa"/>
          </w:tcPr>
          <w:p w14:paraId="0290AB36" w14:textId="77777777" w:rsidR="00F473D6" w:rsidRPr="00D33C0C"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Report any occurrence of any communicable diseases amongst the workforce (STD, HIV/AIDS, TB, malaria and Hepatitis B and C). </w:t>
            </w:r>
            <w:proofErr w:type="spellStart"/>
            <w:r w:rsidRPr="00F37DAA">
              <w:rPr>
                <w:rFonts w:ascii="Arial" w:hAnsi="Arial" w:cs="Arial"/>
                <w:sz w:val="18"/>
                <w:szCs w:val="18"/>
                <w:lang w:val="en-US"/>
              </w:rPr>
              <w:t>Sensitise</w:t>
            </w:r>
            <w:proofErr w:type="spellEnd"/>
            <w:r w:rsidRPr="00F37DAA">
              <w:rPr>
                <w:rFonts w:ascii="Arial" w:hAnsi="Arial" w:cs="Arial"/>
                <w:sz w:val="18"/>
                <w:szCs w:val="18"/>
                <w:lang w:val="en-US"/>
              </w:rPr>
              <w:t xml:space="preserve"> workers.</w:t>
            </w:r>
          </w:p>
        </w:tc>
        <w:tc>
          <w:tcPr>
            <w:tcW w:w="3260" w:type="dxa"/>
          </w:tcPr>
          <w:p w14:paraId="0304E9A6"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Communicable Diseases Register</w:t>
            </w:r>
          </w:p>
          <w:p w14:paraId="6E843B8A"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Training performed and recorded</w:t>
            </w:r>
          </w:p>
        </w:tc>
        <w:tc>
          <w:tcPr>
            <w:tcW w:w="1588" w:type="dxa"/>
          </w:tcPr>
          <w:p w14:paraId="61ED0A90" w14:textId="6A265E36" w:rsidR="00F473D6" w:rsidRPr="00D33C0C"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5DBB2E6C"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diseases register and disease prevention programme if available.</w:t>
            </w:r>
          </w:p>
          <w:p w14:paraId="70F0C597"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Review of training records</w:t>
            </w:r>
          </w:p>
        </w:tc>
      </w:tr>
    </w:tbl>
    <w:p w14:paraId="2806965B" w14:textId="77777777" w:rsidR="007C303C" w:rsidRPr="007C303C" w:rsidRDefault="007C303C" w:rsidP="007C303C">
      <w:pPr>
        <w:spacing w:after="0"/>
        <w:rPr>
          <w:sz w:val="10"/>
          <w:szCs w:val="10"/>
        </w:rPr>
      </w:pPr>
    </w:p>
    <w:tbl>
      <w:tblPr>
        <w:tblStyle w:val="TableGrid"/>
        <w:tblW w:w="14850" w:type="dxa"/>
        <w:tblLayout w:type="fixed"/>
        <w:tblLook w:val="04A0" w:firstRow="1" w:lastRow="0" w:firstColumn="1" w:lastColumn="0" w:noHBand="0" w:noVBand="1"/>
      </w:tblPr>
      <w:tblGrid>
        <w:gridCol w:w="1597"/>
        <w:gridCol w:w="4465"/>
        <w:gridCol w:w="3260"/>
        <w:gridCol w:w="1588"/>
        <w:gridCol w:w="3940"/>
      </w:tblGrid>
      <w:tr w:rsidR="007C303C" w:rsidRPr="00F37DAA" w14:paraId="13ECCFF1" w14:textId="77777777" w:rsidTr="006C3C17">
        <w:trPr>
          <w:cantSplit/>
          <w:tblHeader/>
        </w:trPr>
        <w:tc>
          <w:tcPr>
            <w:tcW w:w="1597" w:type="dxa"/>
            <w:tcBorders>
              <w:bottom w:val="single" w:sz="4" w:space="0" w:color="auto"/>
            </w:tcBorders>
            <w:shd w:val="clear" w:color="auto" w:fill="D99594" w:themeFill="accent2" w:themeFillTint="99"/>
          </w:tcPr>
          <w:p w14:paraId="1FC2F07C" w14:textId="77777777" w:rsidR="007C303C" w:rsidRPr="00F37DAA" w:rsidRDefault="007C303C" w:rsidP="006C3C17">
            <w:pPr>
              <w:keepNext/>
              <w:spacing w:after="120"/>
              <w:rPr>
                <w:rFonts w:ascii="Arial" w:hAnsi="Arial" w:cs="Arial"/>
                <w:b/>
                <w:sz w:val="18"/>
                <w:szCs w:val="18"/>
                <w:lang w:val="en-US"/>
              </w:rPr>
            </w:pPr>
            <w:r>
              <w:rPr>
                <w:rFonts w:ascii="Arial" w:hAnsi="Arial" w:cs="Arial"/>
                <w:b/>
                <w:sz w:val="18"/>
                <w:szCs w:val="18"/>
                <w:lang w:val="en-US"/>
              </w:rPr>
              <w:t>Item</w:t>
            </w:r>
          </w:p>
        </w:tc>
        <w:tc>
          <w:tcPr>
            <w:tcW w:w="4465" w:type="dxa"/>
            <w:tcBorders>
              <w:bottom w:val="single" w:sz="4" w:space="0" w:color="auto"/>
            </w:tcBorders>
            <w:shd w:val="clear" w:color="auto" w:fill="D99594" w:themeFill="accent2" w:themeFillTint="99"/>
          </w:tcPr>
          <w:p w14:paraId="14908D35" w14:textId="77777777" w:rsidR="007C303C" w:rsidRPr="00F37DAA" w:rsidRDefault="007C303C" w:rsidP="007C303C">
            <w:pPr>
              <w:keepNext/>
              <w:spacing w:after="120"/>
              <w:rPr>
                <w:rFonts w:ascii="Arial" w:hAnsi="Arial" w:cs="Arial"/>
                <w:b/>
                <w:sz w:val="18"/>
                <w:szCs w:val="18"/>
                <w:lang w:val="en-US"/>
              </w:rPr>
            </w:pPr>
            <w:r w:rsidRPr="00B84967">
              <w:rPr>
                <w:rFonts w:ascii="Arial" w:hAnsi="Arial" w:cs="Arial"/>
                <w:b/>
                <w:sz w:val="18"/>
                <w:szCs w:val="18"/>
                <w:lang w:val="en-US"/>
              </w:rPr>
              <w:t>Mitigation, Management and Enhancement Measures</w:t>
            </w:r>
          </w:p>
        </w:tc>
        <w:tc>
          <w:tcPr>
            <w:tcW w:w="3260" w:type="dxa"/>
            <w:tcBorders>
              <w:bottom w:val="single" w:sz="4" w:space="0" w:color="auto"/>
            </w:tcBorders>
            <w:shd w:val="clear" w:color="auto" w:fill="D99594" w:themeFill="accent2" w:themeFillTint="99"/>
          </w:tcPr>
          <w:p w14:paraId="0885DAA9"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 xml:space="preserve">Means of Verification </w:t>
            </w:r>
          </w:p>
        </w:tc>
        <w:tc>
          <w:tcPr>
            <w:tcW w:w="1588" w:type="dxa"/>
            <w:tcBorders>
              <w:bottom w:val="single" w:sz="4" w:space="0" w:color="auto"/>
            </w:tcBorders>
            <w:shd w:val="clear" w:color="auto" w:fill="D99594" w:themeFill="accent2" w:themeFillTint="99"/>
          </w:tcPr>
          <w:p w14:paraId="122245E9"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Responsibility</w:t>
            </w:r>
          </w:p>
        </w:tc>
        <w:tc>
          <w:tcPr>
            <w:tcW w:w="3940" w:type="dxa"/>
            <w:tcBorders>
              <w:bottom w:val="single" w:sz="4" w:space="0" w:color="auto"/>
            </w:tcBorders>
            <w:shd w:val="clear" w:color="auto" w:fill="D99594" w:themeFill="accent2" w:themeFillTint="99"/>
          </w:tcPr>
          <w:p w14:paraId="47E0BE2E" w14:textId="77777777" w:rsidR="007C303C" w:rsidRPr="00F37DAA" w:rsidRDefault="007C303C" w:rsidP="007C303C">
            <w:pPr>
              <w:keepNext/>
              <w:spacing w:after="120"/>
              <w:rPr>
                <w:rFonts w:ascii="Arial" w:hAnsi="Arial" w:cs="Arial"/>
                <w:b/>
                <w:sz w:val="18"/>
                <w:szCs w:val="18"/>
                <w:lang w:val="en-US"/>
              </w:rPr>
            </w:pPr>
            <w:r w:rsidRPr="00F37DAA">
              <w:rPr>
                <w:rFonts w:ascii="Arial" w:hAnsi="Arial" w:cs="Arial"/>
                <w:b/>
                <w:sz w:val="18"/>
                <w:szCs w:val="18"/>
                <w:lang w:val="en-US"/>
              </w:rPr>
              <w:t>Monitoring Procedure</w:t>
            </w:r>
          </w:p>
        </w:tc>
      </w:tr>
      <w:tr w:rsidR="00F473D6" w:rsidRPr="00D33C0C" w14:paraId="27D8D7F7" w14:textId="77777777" w:rsidTr="006C3C17">
        <w:trPr>
          <w:cantSplit/>
          <w:tblHeader/>
        </w:trPr>
        <w:tc>
          <w:tcPr>
            <w:tcW w:w="14850" w:type="dxa"/>
            <w:gridSpan w:val="5"/>
            <w:shd w:val="clear" w:color="auto" w:fill="E5B8B7" w:themeFill="accent2" w:themeFillTint="66"/>
          </w:tcPr>
          <w:p w14:paraId="7EF2133C" w14:textId="77777777" w:rsidR="00F473D6" w:rsidRPr="00D33C0C" w:rsidRDefault="00F473D6" w:rsidP="007C303C">
            <w:pPr>
              <w:pStyle w:val="Heading2"/>
              <w:rPr>
                <w:b w:val="0"/>
                <w:lang w:val="en-US"/>
              </w:rPr>
            </w:pPr>
            <w:r w:rsidRPr="00D33C0C">
              <w:rPr>
                <w:sz w:val="22"/>
                <w:lang w:val="en-US"/>
              </w:rPr>
              <w:t>D. Labour and relations with local communities</w:t>
            </w:r>
          </w:p>
        </w:tc>
      </w:tr>
      <w:tr w:rsidR="000413B6" w:rsidRPr="00F37DAA" w14:paraId="49EF8BB4" w14:textId="77777777" w:rsidTr="001C7814">
        <w:trPr>
          <w:cantSplit/>
        </w:trPr>
        <w:tc>
          <w:tcPr>
            <w:tcW w:w="1597" w:type="dxa"/>
            <w:vMerge w:val="restart"/>
          </w:tcPr>
          <w:p w14:paraId="44E1D940" w14:textId="77777777" w:rsidR="00F473D6" w:rsidRPr="00D33C0C" w:rsidRDefault="00F473D6" w:rsidP="000413B6">
            <w:pPr>
              <w:spacing w:after="120"/>
              <w:rPr>
                <w:rFonts w:ascii="Arial" w:hAnsi="Arial" w:cs="Arial"/>
                <w:b/>
                <w:sz w:val="18"/>
                <w:szCs w:val="18"/>
                <w:u w:val="single"/>
                <w:lang w:val="en-US"/>
              </w:rPr>
            </w:pPr>
            <w:r w:rsidRPr="00D33C0C">
              <w:rPr>
                <w:rFonts w:ascii="Arial" w:hAnsi="Arial" w:cs="Arial"/>
                <w:b/>
                <w:sz w:val="18"/>
                <w:szCs w:val="18"/>
                <w:u w:val="single"/>
                <w:lang w:val="en-US"/>
              </w:rPr>
              <w:t>D42. Labour conditions</w:t>
            </w:r>
          </w:p>
        </w:tc>
        <w:tc>
          <w:tcPr>
            <w:tcW w:w="4465" w:type="dxa"/>
          </w:tcPr>
          <w:p w14:paraId="275840C5"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minimum legal labour standards as per ILO regulations (child/forced labour, sexual assault, no discrimination, equal opportunities, working hours, minimum wages) are met.</w:t>
            </w:r>
          </w:p>
        </w:tc>
        <w:tc>
          <w:tcPr>
            <w:tcW w:w="3260" w:type="dxa"/>
          </w:tcPr>
          <w:p w14:paraId="7FB99B35"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Grievance Mechanism Records, </w:t>
            </w:r>
          </w:p>
          <w:p w14:paraId="0E8431B3"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Training performed and recorded</w:t>
            </w:r>
          </w:p>
        </w:tc>
        <w:tc>
          <w:tcPr>
            <w:tcW w:w="1588" w:type="dxa"/>
          </w:tcPr>
          <w:p w14:paraId="007353CF" w14:textId="5CA3A28D"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6362CD04"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Review of Inspection reports (also from labour authorities), </w:t>
            </w:r>
          </w:p>
          <w:p w14:paraId="606001B9"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records</w:t>
            </w:r>
          </w:p>
          <w:p w14:paraId="5E2EF165"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training records</w:t>
            </w:r>
          </w:p>
        </w:tc>
      </w:tr>
      <w:tr w:rsidR="000413B6" w:rsidRPr="00F37DAA" w14:paraId="1F2812AB" w14:textId="77777777" w:rsidTr="001C7814">
        <w:trPr>
          <w:cantSplit/>
        </w:trPr>
        <w:tc>
          <w:tcPr>
            <w:tcW w:w="1597" w:type="dxa"/>
            <w:vMerge/>
          </w:tcPr>
          <w:p w14:paraId="05CF5455" w14:textId="77777777" w:rsidR="00F473D6" w:rsidRPr="00F37DAA" w:rsidRDefault="00F473D6" w:rsidP="000413B6">
            <w:pPr>
              <w:spacing w:after="120"/>
              <w:rPr>
                <w:rFonts w:ascii="Arial" w:hAnsi="Arial" w:cs="Arial"/>
                <w:sz w:val="18"/>
                <w:szCs w:val="18"/>
                <w:lang w:val="en-US"/>
              </w:rPr>
            </w:pPr>
          </w:p>
        </w:tc>
        <w:tc>
          <w:tcPr>
            <w:tcW w:w="4465" w:type="dxa"/>
          </w:tcPr>
          <w:p w14:paraId="7DE2EF7B"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that all direct and indirect workers have access to and are aware about the Grievance Mechanism </w:t>
            </w:r>
            <w:proofErr w:type="gramStart"/>
            <w:r w:rsidRPr="00D33C0C">
              <w:rPr>
                <w:rFonts w:ascii="Arial" w:hAnsi="Arial" w:cs="Arial"/>
                <w:sz w:val="18"/>
                <w:szCs w:val="18"/>
                <w:lang w:val="en-US"/>
              </w:rPr>
              <w:t>were</w:t>
            </w:r>
            <w:proofErr w:type="gramEnd"/>
            <w:r w:rsidRPr="00D33C0C">
              <w:rPr>
                <w:rFonts w:ascii="Arial" w:hAnsi="Arial" w:cs="Arial"/>
                <w:sz w:val="18"/>
                <w:szCs w:val="18"/>
                <w:lang w:val="en-US"/>
              </w:rPr>
              <w:t xml:space="preserve"> they can raise workplace relevant complaints anonymously.</w:t>
            </w:r>
          </w:p>
          <w:p w14:paraId="060A4124" w14:textId="77777777" w:rsidR="00F473D6" w:rsidRPr="00F37DAA" w:rsidRDefault="00F473D6" w:rsidP="0074647D">
            <w:pPr>
              <w:spacing w:after="120"/>
              <w:rPr>
                <w:rFonts w:ascii="Arial" w:hAnsi="Arial" w:cs="Arial"/>
                <w:sz w:val="18"/>
                <w:szCs w:val="18"/>
                <w:lang w:val="en-US"/>
              </w:rPr>
            </w:pPr>
            <w:r w:rsidRPr="00D33C0C">
              <w:rPr>
                <w:rFonts w:ascii="Arial" w:hAnsi="Arial" w:cs="Arial"/>
                <w:sz w:val="18"/>
                <w:szCs w:val="18"/>
                <w:lang w:val="en-US"/>
              </w:rPr>
              <w:t xml:space="preserve">(See Annex </w:t>
            </w:r>
            <w:r w:rsidR="0074647D">
              <w:rPr>
                <w:rFonts w:ascii="Arial" w:hAnsi="Arial" w:cs="Arial"/>
                <w:sz w:val="18"/>
                <w:szCs w:val="18"/>
                <w:lang w:val="en-US"/>
              </w:rPr>
              <w:t>B</w:t>
            </w:r>
            <w:r w:rsidRPr="00D33C0C">
              <w:rPr>
                <w:rFonts w:ascii="Arial" w:hAnsi="Arial" w:cs="Arial"/>
                <w:sz w:val="18"/>
                <w:szCs w:val="18"/>
                <w:lang w:val="en-US"/>
              </w:rPr>
              <w:t xml:space="preserve"> – Grievance Mechanism)</w:t>
            </w:r>
          </w:p>
        </w:tc>
        <w:tc>
          <w:tcPr>
            <w:tcW w:w="3260" w:type="dxa"/>
          </w:tcPr>
          <w:p w14:paraId="5271B481"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Grievance Mechanism in place and grievances recorded</w:t>
            </w:r>
          </w:p>
          <w:p w14:paraId="6F269C11"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Training performed and recorded</w:t>
            </w:r>
          </w:p>
        </w:tc>
        <w:tc>
          <w:tcPr>
            <w:tcW w:w="1588" w:type="dxa"/>
          </w:tcPr>
          <w:p w14:paraId="373E24E6" w14:textId="6DBA3615"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661A549C"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register</w:t>
            </w:r>
          </w:p>
          <w:p w14:paraId="1B2CC256"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training records</w:t>
            </w:r>
          </w:p>
        </w:tc>
      </w:tr>
      <w:tr w:rsidR="000413B6" w:rsidRPr="00F37DAA" w14:paraId="27404E65" w14:textId="77777777" w:rsidTr="001C7814">
        <w:trPr>
          <w:cantSplit/>
        </w:trPr>
        <w:tc>
          <w:tcPr>
            <w:tcW w:w="1597" w:type="dxa"/>
            <w:vMerge/>
          </w:tcPr>
          <w:p w14:paraId="5F60F127" w14:textId="77777777" w:rsidR="00F473D6" w:rsidRPr="00F37DAA" w:rsidRDefault="00F473D6" w:rsidP="000413B6">
            <w:pPr>
              <w:spacing w:after="120"/>
              <w:rPr>
                <w:rFonts w:ascii="Arial" w:hAnsi="Arial" w:cs="Arial"/>
                <w:sz w:val="18"/>
                <w:szCs w:val="18"/>
                <w:lang w:val="en-US"/>
              </w:rPr>
            </w:pPr>
          </w:p>
        </w:tc>
        <w:tc>
          <w:tcPr>
            <w:tcW w:w="4465" w:type="dxa"/>
          </w:tcPr>
          <w:p w14:paraId="25104680"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all workers have the same rights and are treated equally.</w:t>
            </w:r>
          </w:p>
        </w:tc>
        <w:tc>
          <w:tcPr>
            <w:tcW w:w="3260" w:type="dxa"/>
          </w:tcPr>
          <w:p w14:paraId="7C6D7476"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Non-discrimination policy in place</w:t>
            </w:r>
          </w:p>
        </w:tc>
        <w:tc>
          <w:tcPr>
            <w:tcW w:w="1588" w:type="dxa"/>
          </w:tcPr>
          <w:p w14:paraId="0E19DC84" w14:textId="3D3C3AED"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112D5AFE"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Random site inspection</w:t>
            </w:r>
          </w:p>
          <w:p w14:paraId="14088E1B"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register</w:t>
            </w:r>
          </w:p>
        </w:tc>
      </w:tr>
      <w:tr w:rsidR="000413B6" w:rsidRPr="00F37DAA" w14:paraId="48668E8B" w14:textId="77777777" w:rsidTr="001C7814">
        <w:trPr>
          <w:cantSplit/>
        </w:trPr>
        <w:tc>
          <w:tcPr>
            <w:tcW w:w="1597" w:type="dxa"/>
          </w:tcPr>
          <w:p w14:paraId="690C2F16" w14:textId="77777777" w:rsidR="00F473D6" w:rsidRPr="00F37DAA" w:rsidRDefault="00F473D6" w:rsidP="000413B6">
            <w:pPr>
              <w:pStyle w:val="CG2"/>
              <w:tabs>
                <w:tab w:val="clear" w:pos="576"/>
                <w:tab w:val="left" w:pos="360"/>
              </w:tabs>
              <w:spacing w:before="120" w:after="120"/>
              <w:ind w:left="33" w:firstLine="0"/>
              <w:rPr>
                <w:sz w:val="18"/>
              </w:rPr>
            </w:pPr>
            <w:r w:rsidRPr="00D33C0C">
              <w:rPr>
                <w:rFonts w:cs="Arial"/>
                <w:b w:val="0"/>
                <w:sz w:val="18"/>
                <w:szCs w:val="18"/>
              </w:rPr>
              <w:lastRenderedPageBreak/>
              <w:t xml:space="preserve">D43. </w:t>
            </w:r>
            <w:r w:rsidRPr="00D33C0C">
              <w:rPr>
                <w:b w:val="0"/>
                <w:sz w:val="18"/>
              </w:rPr>
              <w:t>Local recruitment</w:t>
            </w:r>
          </w:p>
        </w:tc>
        <w:tc>
          <w:tcPr>
            <w:tcW w:w="4465" w:type="dxa"/>
          </w:tcPr>
          <w:p w14:paraId="13775A41"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local communities are preferred for the supply of goods and services to the Project and Project personnel, where appropriate.</w:t>
            </w:r>
          </w:p>
        </w:tc>
        <w:tc>
          <w:tcPr>
            <w:tcW w:w="3260" w:type="dxa"/>
          </w:tcPr>
          <w:p w14:paraId="64CE1B5F"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Local Procurement and Employment Records</w:t>
            </w:r>
          </w:p>
        </w:tc>
        <w:tc>
          <w:tcPr>
            <w:tcW w:w="1588" w:type="dxa"/>
          </w:tcPr>
          <w:p w14:paraId="51FCE859" w14:textId="7733E3D1"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6E6A7A31"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procurement and employment rules and records</w:t>
            </w:r>
          </w:p>
          <w:p w14:paraId="05DE9E2B"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Review of grievance register</w:t>
            </w:r>
          </w:p>
        </w:tc>
      </w:tr>
      <w:tr w:rsidR="000413B6" w:rsidRPr="00F37DAA" w14:paraId="391F48B9" w14:textId="77777777" w:rsidTr="001C7814">
        <w:trPr>
          <w:cantSplit/>
        </w:trPr>
        <w:tc>
          <w:tcPr>
            <w:tcW w:w="1597" w:type="dxa"/>
          </w:tcPr>
          <w:p w14:paraId="217749CF"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D44. Transport</w:t>
            </w:r>
          </w:p>
        </w:tc>
        <w:tc>
          <w:tcPr>
            <w:tcW w:w="4465" w:type="dxa"/>
          </w:tcPr>
          <w:p w14:paraId="71FBCEB9" w14:textId="77777777" w:rsidR="00F473D6" w:rsidRDefault="00F473D6" w:rsidP="000413B6">
            <w:pPr>
              <w:spacing w:after="120"/>
              <w:rPr>
                <w:rFonts w:ascii="Arial" w:hAnsi="Arial" w:cs="Arial"/>
                <w:sz w:val="18"/>
                <w:szCs w:val="18"/>
                <w:lang w:val="en-US"/>
              </w:rPr>
            </w:pPr>
            <w:proofErr w:type="spellStart"/>
            <w:r w:rsidRPr="00D33C0C">
              <w:rPr>
                <w:rFonts w:ascii="Arial" w:hAnsi="Arial" w:cs="Arial"/>
                <w:sz w:val="18"/>
                <w:szCs w:val="18"/>
                <w:lang w:val="en-US"/>
              </w:rPr>
              <w:t>Organise</w:t>
            </w:r>
            <w:proofErr w:type="spellEnd"/>
            <w:r w:rsidRPr="00D33C0C">
              <w:rPr>
                <w:rFonts w:ascii="Arial" w:hAnsi="Arial" w:cs="Arial"/>
                <w:sz w:val="18"/>
                <w:szCs w:val="18"/>
                <w:lang w:val="en-US"/>
              </w:rPr>
              <w:t xml:space="preserve"> carpools/buses for worker transportation where needed.</w:t>
            </w:r>
          </w:p>
          <w:p w14:paraId="78573F78" w14:textId="3F9DC3BD" w:rsidR="008D0CEB" w:rsidRPr="00F37DAA" w:rsidRDefault="008D0CEB" w:rsidP="000413B6">
            <w:pPr>
              <w:spacing w:after="120"/>
              <w:rPr>
                <w:rFonts w:ascii="Arial" w:hAnsi="Arial" w:cs="Arial"/>
                <w:sz w:val="18"/>
                <w:szCs w:val="18"/>
                <w:lang w:val="en-US"/>
              </w:rPr>
            </w:pPr>
            <w:r>
              <w:rPr>
                <w:rFonts w:ascii="Arial" w:hAnsi="Arial" w:cs="Arial"/>
                <w:sz w:val="18"/>
                <w:szCs w:val="18"/>
                <w:lang w:val="en-US"/>
              </w:rPr>
              <w:t xml:space="preserve">Ensure safe transportation is available for workers. </w:t>
            </w:r>
          </w:p>
        </w:tc>
        <w:tc>
          <w:tcPr>
            <w:tcW w:w="3260" w:type="dxa"/>
          </w:tcPr>
          <w:p w14:paraId="462AE46A"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Carpools/ buses used</w:t>
            </w:r>
          </w:p>
        </w:tc>
        <w:tc>
          <w:tcPr>
            <w:tcW w:w="1588" w:type="dxa"/>
          </w:tcPr>
          <w:p w14:paraId="7689A03B" w14:textId="52B71CA2"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18D4DC97"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Review of grievance register</w:t>
            </w:r>
          </w:p>
        </w:tc>
      </w:tr>
      <w:tr w:rsidR="000413B6" w:rsidRPr="00F37DAA" w14:paraId="02CD0217" w14:textId="77777777" w:rsidTr="001C7814">
        <w:trPr>
          <w:cantSplit/>
        </w:trPr>
        <w:tc>
          <w:tcPr>
            <w:tcW w:w="1597" w:type="dxa"/>
            <w:vMerge w:val="restart"/>
          </w:tcPr>
          <w:p w14:paraId="0035C012" w14:textId="77777777" w:rsidR="00F473D6" w:rsidRPr="00D33C0C" w:rsidRDefault="00F473D6" w:rsidP="000413B6">
            <w:pPr>
              <w:spacing w:after="120"/>
              <w:rPr>
                <w:rFonts w:ascii="Arial" w:hAnsi="Arial" w:cs="Arial"/>
                <w:b/>
                <w:sz w:val="18"/>
                <w:szCs w:val="18"/>
                <w:u w:val="single"/>
                <w:lang w:val="en-US"/>
              </w:rPr>
            </w:pPr>
            <w:r w:rsidRPr="00D33C0C">
              <w:rPr>
                <w:rFonts w:ascii="Arial" w:hAnsi="Arial" w:cs="Arial"/>
                <w:b/>
                <w:sz w:val="18"/>
                <w:szCs w:val="18"/>
                <w:u w:val="single"/>
                <w:lang w:val="en-US"/>
              </w:rPr>
              <w:t>D47. Community interaction</w:t>
            </w:r>
          </w:p>
        </w:tc>
        <w:tc>
          <w:tcPr>
            <w:tcW w:w="4465" w:type="dxa"/>
          </w:tcPr>
          <w:p w14:paraId="4800E41F" w14:textId="77777777" w:rsidR="008D0CEB"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Engage/ communicate/inform communities. </w:t>
            </w:r>
          </w:p>
          <w:p w14:paraId="6F02BC15" w14:textId="56F6755A" w:rsidR="008D0CEB"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consultations with the local authorities and communities regarding the construction. </w:t>
            </w:r>
          </w:p>
          <w:p w14:paraId="2916245E" w14:textId="528FBAEB"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Obtain local knowledge regarding chance finds and land acquisition matters.</w:t>
            </w:r>
          </w:p>
        </w:tc>
        <w:tc>
          <w:tcPr>
            <w:tcW w:w="3260" w:type="dxa"/>
          </w:tcPr>
          <w:p w14:paraId="517DFBF9" w14:textId="77777777" w:rsidR="00F473D6" w:rsidRPr="00F37DAA" w:rsidRDefault="00F473D6" w:rsidP="000413B6">
            <w:pPr>
              <w:spacing w:after="120"/>
              <w:rPr>
                <w:rFonts w:ascii="Arial" w:hAnsi="Arial" w:cs="Arial"/>
                <w:sz w:val="18"/>
                <w:szCs w:val="18"/>
                <w:lang w:val="en-US"/>
              </w:rPr>
            </w:pPr>
            <w:r w:rsidRPr="00EC5D82">
              <w:rPr>
                <w:rFonts w:ascii="Arial" w:hAnsi="Arial" w:cs="Arial"/>
                <w:sz w:val="18"/>
                <w:szCs w:val="18"/>
                <w:highlight w:val="yellow"/>
                <w:lang w:val="en-US"/>
              </w:rPr>
              <w:t>Minutes of Meetings</w:t>
            </w:r>
            <w:r w:rsidRPr="00D33C0C">
              <w:rPr>
                <w:rFonts w:ascii="Arial" w:hAnsi="Arial" w:cs="Arial"/>
                <w:sz w:val="18"/>
                <w:szCs w:val="18"/>
                <w:lang w:val="en-US"/>
              </w:rPr>
              <w:t xml:space="preserve"> </w:t>
            </w:r>
          </w:p>
          <w:p w14:paraId="69384ECE"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Grievance Mechanism</w:t>
            </w:r>
          </w:p>
        </w:tc>
        <w:tc>
          <w:tcPr>
            <w:tcW w:w="1588" w:type="dxa"/>
          </w:tcPr>
          <w:p w14:paraId="30341C63" w14:textId="7FD21419"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5A31DCDA"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register</w:t>
            </w:r>
          </w:p>
          <w:p w14:paraId="45F27DB2"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Minutes of consultation meetings</w:t>
            </w:r>
          </w:p>
        </w:tc>
      </w:tr>
      <w:tr w:rsidR="000413B6" w:rsidRPr="00F37DAA" w14:paraId="5F129065" w14:textId="77777777" w:rsidTr="001C7814">
        <w:trPr>
          <w:cantSplit/>
        </w:trPr>
        <w:tc>
          <w:tcPr>
            <w:tcW w:w="1597" w:type="dxa"/>
            <w:vMerge/>
          </w:tcPr>
          <w:p w14:paraId="0DD5D977" w14:textId="77777777" w:rsidR="00F473D6" w:rsidRPr="00F37DAA" w:rsidRDefault="00F473D6" w:rsidP="000413B6">
            <w:pPr>
              <w:spacing w:after="120"/>
              <w:rPr>
                <w:rFonts w:ascii="Arial" w:hAnsi="Arial" w:cs="Arial"/>
                <w:sz w:val="18"/>
                <w:szCs w:val="18"/>
                <w:lang w:val="en-US"/>
              </w:rPr>
            </w:pPr>
          </w:p>
        </w:tc>
        <w:tc>
          <w:tcPr>
            <w:tcW w:w="4465" w:type="dxa"/>
          </w:tcPr>
          <w:p w14:paraId="60046B0B" w14:textId="30D036C8" w:rsidR="00F473D6" w:rsidRPr="00F37DAA" w:rsidRDefault="00F473D6" w:rsidP="000413B6">
            <w:pPr>
              <w:spacing w:after="120"/>
              <w:rPr>
                <w:rFonts w:ascii="Arial" w:hAnsi="Arial" w:cs="Arial"/>
                <w:b/>
                <w:sz w:val="18"/>
                <w:szCs w:val="18"/>
                <w:lang w:val="en-US"/>
              </w:rPr>
            </w:pPr>
            <w:r w:rsidRPr="00D33C0C">
              <w:rPr>
                <w:rFonts w:ascii="Arial" w:hAnsi="Arial" w:cs="Arial"/>
                <w:sz w:val="18"/>
                <w:szCs w:val="18"/>
                <w:lang w:val="en-US"/>
              </w:rPr>
              <w:t>Initiate an efficient Grievance Mechanism to allow potentially affected individuals to raise their concerns</w:t>
            </w:r>
          </w:p>
        </w:tc>
        <w:tc>
          <w:tcPr>
            <w:tcW w:w="3260" w:type="dxa"/>
          </w:tcPr>
          <w:p w14:paraId="344D065E" w14:textId="77777777" w:rsidR="008D0CEB" w:rsidRDefault="00F473D6" w:rsidP="000413B6">
            <w:pPr>
              <w:spacing w:after="120"/>
              <w:rPr>
                <w:rFonts w:ascii="Arial" w:hAnsi="Arial" w:cs="Arial"/>
                <w:sz w:val="18"/>
                <w:szCs w:val="18"/>
                <w:lang w:val="en-US"/>
              </w:rPr>
            </w:pPr>
            <w:r w:rsidRPr="00D33C0C">
              <w:rPr>
                <w:rFonts w:ascii="Arial" w:hAnsi="Arial" w:cs="Arial"/>
                <w:sz w:val="18"/>
                <w:szCs w:val="18"/>
                <w:lang w:val="en-US"/>
              </w:rPr>
              <w:t>Grievance Mechanism in place</w:t>
            </w:r>
            <w:r w:rsidR="008D0CEB" w:rsidRPr="00D33C0C">
              <w:rPr>
                <w:rFonts w:ascii="Arial" w:hAnsi="Arial" w:cs="Arial"/>
                <w:sz w:val="18"/>
                <w:szCs w:val="18"/>
                <w:lang w:val="en-US"/>
              </w:rPr>
              <w:t xml:space="preserve">. </w:t>
            </w:r>
            <w:r w:rsidR="008D0CEB">
              <w:rPr>
                <w:rFonts w:ascii="Arial" w:hAnsi="Arial" w:cs="Arial"/>
                <w:sz w:val="18"/>
                <w:szCs w:val="18"/>
                <w:lang w:val="en-US"/>
              </w:rPr>
              <w:t xml:space="preserve"> </w:t>
            </w:r>
            <w:r w:rsidR="008D0CEB" w:rsidRPr="00D33C0C">
              <w:rPr>
                <w:rFonts w:ascii="Arial" w:hAnsi="Arial" w:cs="Arial"/>
                <w:sz w:val="18"/>
                <w:szCs w:val="18"/>
                <w:lang w:val="en-US"/>
              </w:rPr>
              <w:t xml:space="preserve">(See Annex </w:t>
            </w:r>
            <w:r w:rsidR="008D0CEB">
              <w:rPr>
                <w:rFonts w:ascii="Arial" w:hAnsi="Arial" w:cs="Arial"/>
                <w:sz w:val="18"/>
                <w:szCs w:val="18"/>
                <w:lang w:val="en-US"/>
              </w:rPr>
              <w:t>B.</w:t>
            </w:r>
            <w:r w:rsidRPr="00D33C0C">
              <w:rPr>
                <w:rFonts w:ascii="Arial" w:hAnsi="Arial" w:cs="Arial"/>
                <w:sz w:val="18"/>
                <w:szCs w:val="18"/>
                <w:lang w:val="en-US"/>
              </w:rPr>
              <w:t xml:space="preserve"> </w:t>
            </w:r>
          </w:p>
          <w:p w14:paraId="248B7A69" w14:textId="79F482DB" w:rsidR="00F473D6" w:rsidRPr="00F37DAA" w:rsidRDefault="008D0CEB" w:rsidP="000413B6">
            <w:pPr>
              <w:spacing w:after="120"/>
              <w:rPr>
                <w:rFonts w:ascii="Arial" w:hAnsi="Arial" w:cs="Arial"/>
                <w:sz w:val="18"/>
                <w:szCs w:val="18"/>
                <w:lang w:val="en-US"/>
              </w:rPr>
            </w:pPr>
            <w:r>
              <w:rPr>
                <w:rFonts w:ascii="Arial" w:hAnsi="Arial" w:cs="Arial"/>
                <w:sz w:val="18"/>
                <w:szCs w:val="18"/>
                <w:lang w:val="en-US"/>
              </w:rPr>
              <w:t>G</w:t>
            </w:r>
            <w:r w:rsidR="00F473D6" w:rsidRPr="00D33C0C">
              <w:rPr>
                <w:rFonts w:ascii="Arial" w:hAnsi="Arial" w:cs="Arial"/>
                <w:sz w:val="18"/>
                <w:szCs w:val="18"/>
                <w:lang w:val="en-US"/>
              </w:rPr>
              <w:t>rievances recorded</w:t>
            </w:r>
          </w:p>
        </w:tc>
        <w:tc>
          <w:tcPr>
            <w:tcW w:w="1588" w:type="dxa"/>
          </w:tcPr>
          <w:p w14:paraId="15E3D9D3" w14:textId="4DC9B2DB"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612838A9"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Review of grievance register</w:t>
            </w:r>
          </w:p>
        </w:tc>
      </w:tr>
      <w:tr w:rsidR="000413B6" w:rsidRPr="00F37DAA" w14:paraId="7E135602" w14:textId="77777777" w:rsidTr="001C7814">
        <w:trPr>
          <w:cantSplit/>
        </w:trPr>
        <w:tc>
          <w:tcPr>
            <w:tcW w:w="1597" w:type="dxa"/>
            <w:vMerge/>
          </w:tcPr>
          <w:p w14:paraId="663A6D32" w14:textId="77777777" w:rsidR="00F473D6" w:rsidRPr="00F37DAA" w:rsidRDefault="00F473D6" w:rsidP="000413B6">
            <w:pPr>
              <w:spacing w:after="120"/>
              <w:rPr>
                <w:rFonts w:ascii="Arial" w:hAnsi="Arial" w:cs="Arial"/>
                <w:sz w:val="18"/>
                <w:szCs w:val="18"/>
                <w:lang w:val="en-US"/>
              </w:rPr>
            </w:pPr>
          </w:p>
        </w:tc>
        <w:tc>
          <w:tcPr>
            <w:tcW w:w="4465" w:type="dxa"/>
          </w:tcPr>
          <w:p w14:paraId="6A7C16B1"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Engage with the local community and potential affected households to understand their needs and identify the risk of damage to their livelihood basis through the Project (e.g. take of pasture land, lack of access to water).</w:t>
            </w:r>
          </w:p>
          <w:p w14:paraId="357F63FC"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Should land acquisition be inevitable, a timely and fair compensation should be given to all affected persons?</w:t>
            </w:r>
          </w:p>
        </w:tc>
        <w:tc>
          <w:tcPr>
            <w:tcW w:w="3260" w:type="dxa"/>
          </w:tcPr>
          <w:p w14:paraId="732B92A9"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Minutes of Meetings</w:t>
            </w:r>
          </w:p>
          <w:p w14:paraId="69A64E9C" w14:textId="77777777" w:rsidR="00F473D6" w:rsidRPr="00F37DAA" w:rsidRDefault="00F473D6" w:rsidP="000413B6">
            <w:pPr>
              <w:spacing w:after="120"/>
              <w:rPr>
                <w:rFonts w:ascii="Arial" w:hAnsi="Arial" w:cs="Arial"/>
                <w:sz w:val="18"/>
                <w:szCs w:val="18"/>
                <w:lang w:val="en-US"/>
              </w:rPr>
            </w:pPr>
            <w:r w:rsidRPr="00EC5D82">
              <w:rPr>
                <w:rFonts w:ascii="Arial" w:hAnsi="Arial" w:cs="Arial"/>
                <w:sz w:val="18"/>
                <w:szCs w:val="18"/>
                <w:highlight w:val="yellow"/>
                <w:lang w:val="en-US"/>
              </w:rPr>
              <w:t>Grievance Mechanism records</w:t>
            </w:r>
          </w:p>
          <w:p w14:paraId="2C22A232" w14:textId="6F08977D" w:rsidR="00F473D6" w:rsidRPr="00F37DAA" w:rsidRDefault="00F473D6" w:rsidP="0074647D">
            <w:pPr>
              <w:spacing w:after="120"/>
              <w:rPr>
                <w:rFonts w:ascii="Arial" w:hAnsi="Arial" w:cs="Arial"/>
                <w:sz w:val="18"/>
                <w:szCs w:val="18"/>
                <w:lang w:val="en-US"/>
              </w:rPr>
            </w:pPr>
            <w:r w:rsidRPr="00D33C0C">
              <w:rPr>
                <w:rFonts w:ascii="Arial" w:hAnsi="Arial" w:cs="Arial"/>
                <w:sz w:val="18"/>
                <w:szCs w:val="18"/>
                <w:lang w:val="en-US"/>
              </w:rPr>
              <w:t>Management Plan for Land Acquisition and Compensation if needed (See Annex</w:t>
            </w:r>
            <w:r w:rsidR="0010593B">
              <w:rPr>
                <w:rFonts w:ascii="Arial" w:hAnsi="Arial" w:cs="Arial"/>
                <w:sz w:val="18"/>
                <w:szCs w:val="18"/>
                <w:lang w:val="en-US"/>
              </w:rPr>
              <w:t xml:space="preserve"> </w:t>
            </w:r>
            <w:r w:rsidR="008D0CEB">
              <w:rPr>
                <w:rFonts w:ascii="Arial" w:hAnsi="Arial" w:cs="Arial"/>
                <w:sz w:val="18"/>
                <w:szCs w:val="18"/>
                <w:lang w:val="en-US"/>
              </w:rPr>
              <w:t>E</w:t>
            </w:r>
            <w:r w:rsidRPr="00D33C0C">
              <w:rPr>
                <w:rFonts w:ascii="Arial" w:hAnsi="Arial" w:cs="Arial"/>
                <w:sz w:val="18"/>
                <w:szCs w:val="18"/>
                <w:lang w:val="en-US"/>
              </w:rPr>
              <w:t>)</w:t>
            </w:r>
          </w:p>
        </w:tc>
        <w:tc>
          <w:tcPr>
            <w:tcW w:w="1588" w:type="dxa"/>
          </w:tcPr>
          <w:p w14:paraId="47B524BE" w14:textId="0A46ADF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0B4F58EE"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register and meeting minutes</w:t>
            </w:r>
          </w:p>
        </w:tc>
      </w:tr>
      <w:tr w:rsidR="000413B6" w:rsidRPr="00F37DAA" w14:paraId="12C7AF5B" w14:textId="77777777" w:rsidTr="001C7814">
        <w:trPr>
          <w:cantSplit/>
        </w:trPr>
        <w:tc>
          <w:tcPr>
            <w:tcW w:w="1597" w:type="dxa"/>
            <w:vMerge w:val="restart"/>
          </w:tcPr>
          <w:p w14:paraId="46D789BB" w14:textId="77777777" w:rsidR="00F473D6" w:rsidRPr="00F37DAA" w:rsidRDefault="00F473D6" w:rsidP="000413B6">
            <w:pPr>
              <w:pStyle w:val="CG2"/>
              <w:spacing w:before="120" w:after="120"/>
              <w:ind w:left="0" w:firstLine="0"/>
              <w:rPr>
                <w:sz w:val="18"/>
              </w:rPr>
            </w:pPr>
            <w:r w:rsidRPr="00D33C0C">
              <w:rPr>
                <w:rFonts w:cs="Arial"/>
                <w:b w:val="0"/>
                <w:sz w:val="18"/>
                <w:szCs w:val="18"/>
              </w:rPr>
              <w:lastRenderedPageBreak/>
              <w:t>D48</w:t>
            </w:r>
            <w:r w:rsidRPr="00D33C0C">
              <w:rPr>
                <w:b w:val="0"/>
                <w:sz w:val="18"/>
              </w:rPr>
              <w:t>. Damage to people and property</w:t>
            </w:r>
          </w:p>
        </w:tc>
        <w:tc>
          <w:tcPr>
            <w:tcW w:w="4465" w:type="dxa"/>
          </w:tcPr>
          <w:p w14:paraId="55CBA047" w14:textId="4ED27E93"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all contractors implement </w:t>
            </w:r>
            <w:r w:rsidR="008D0CEB">
              <w:rPr>
                <w:rFonts w:ascii="Arial" w:hAnsi="Arial" w:cs="Arial"/>
                <w:sz w:val="18"/>
                <w:szCs w:val="18"/>
                <w:lang w:val="en-US"/>
              </w:rPr>
              <w:t>C</w:t>
            </w:r>
            <w:r w:rsidRPr="00D33C0C">
              <w:rPr>
                <w:rFonts w:ascii="Arial" w:hAnsi="Arial" w:cs="Arial"/>
                <w:sz w:val="18"/>
                <w:szCs w:val="18"/>
                <w:lang w:val="en-US"/>
              </w:rPr>
              <w:t xml:space="preserve">odes of </w:t>
            </w:r>
            <w:r w:rsidR="008D0CEB">
              <w:rPr>
                <w:rFonts w:ascii="Arial" w:hAnsi="Arial" w:cs="Arial"/>
                <w:sz w:val="18"/>
                <w:szCs w:val="18"/>
                <w:lang w:val="en-US"/>
              </w:rPr>
              <w:t>C</w:t>
            </w:r>
            <w:r w:rsidRPr="00D33C0C">
              <w:rPr>
                <w:rFonts w:ascii="Arial" w:hAnsi="Arial" w:cs="Arial"/>
                <w:sz w:val="18"/>
                <w:szCs w:val="18"/>
                <w:lang w:val="en-US"/>
              </w:rPr>
              <w:t xml:space="preserve">onduct concerning employment and workforce </w:t>
            </w:r>
            <w:proofErr w:type="spellStart"/>
            <w:r w:rsidRPr="00D33C0C">
              <w:rPr>
                <w:rFonts w:ascii="Arial" w:hAnsi="Arial" w:cs="Arial"/>
                <w:sz w:val="18"/>
                <w:szCs w:val="18"/>
                <w:lang w:val="en-US"/>
              </w:rPr>
              <w:t>behaviour</w:t>
            </w:r>
            <w:proofErr w:type="spellEnd"/>
            <w:r w:rsidRPr="00D33C0C">
              <w:rPr>
                <w:rFonts w:ascii="Arial" w:hAnsi="Arial" w:cs="Arial"/>
                <w:sz w:val="18"/>
                <w:szCs w:val="18"/>
                <w:lang w:val="en-US"/>
              </w:rPr>
              <w:t xml:space="preserve"> (including but not limited to safety rules, zero tolerance for substance abuse, environmental sensitivity of the area, dangers of sexually transmissible diseases and HIV/AIDS, gender equality and sexual harassment, respect for the beliefs and customs of the populations and community relations in general).</w:t>
            </w:r>
          </w:p>
        </w:tc>
        <w:tc>
          <w:tcPr>
            <w:tcW w:w="3260" w:type="dxa"/>
          </w:tcPr>
          <w:p w14:paraId="7FD0995C" w14:textId="77777777" w:rsidR="00F473D6" w:rsidRPr="00F37DAA" w:rsidRDefault="0010593B" w:rsidP="000413B6">
            <w:pPr>
              <w:spacing w:after="120"/>
              <w:rPr>
                <w:rFonts w:ascii="Arial" w:hAnsi="Arial" w:cs="Arial"/>
                <w:sz w:val="18"/>
                <w:szCs w:val="18"/>
                <w:lang w:val="en-US"/>
              </w:rPr>
            </w:pPr>
            <w:r w:rsidRPr="00EC5D82">
              <w:rPr>
                <w:rFonts w:ascii="Arial" w:hAnsi="Arial" w:cs="Arial"/>
                <w:sz w:val="18"/>
                <w:szCs w:val="18"/>
                <w:highlight w:val="yellow"/>
                <w:lang w:val="en-US"/>
              </w:rPr>
              <w:t>Code of Conduct</w:t>
            </w:r>
            <w:r>
              <w:rPr>
                <w:rFonts w:ascii="Arial" w:hAnsi="Arial" w:cs="Arial"/>
                <w:sz w:val="18"/>
                <w:szCs w:val="18"/>
                <w:lang w:val="en-US"/>
              </w:rPr>
              <w:t xml:space="preserve"> (See Annex </w:t>
            </w:r>
            <w:r w:rsidR="0074647D">
              <w:rPr>
                <w:rFonts w:ascii="Arial" w:hAnsi="Arial" w:cs="Arial"/>
                <w:sz w:val="18"/>
                <w:szCs w:val="18"/>
                <w:lang w:val="en-US"/>
              </w:rPr>
              <w:t>A</w:t>
            </w:r>
            <w:r w:rsidR="00F473D6" w:rsidRPr="00D33C0C">
              <w:rPr>
                <w:rFonts w:ascii="Arial" w:hAnsi="Arial" w:cs="Arial"/>
                <w:sz w:val="18"/>
                <w:szCs w:val="18"/>
                <w:lang w:val="en-US"/>
              </w:rPr>
              <w:t>)</w:t>
            </w:r>
          </w:p>
          <w:p w14:paraId="009848E6"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Grievance Mechanism records</w:t>
            </w:r>
          </w:p>
        </w:tc>
        <w:tc>
          <w:tcPr>
            <w:tcW w:w="1588" w:type="dxa"/>
          </w:tcPr>
          <w:p w14:paraId="6D315760" w14:textId="304B6A01"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08BB12A4" w14:textId="77777777" w:rsidR="00F473D6"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Worker interviews, </w:t>
            </w:r>
          </w:p>
          <w:p w14:paraId="18F1E415" w14:textId="0BC6D614" w:rsidR="008D0CEB" w:rsidRPr="00F37DAA" w:rsidRDefault="008D0CEB" w:rsidP="000413B6">
            <w:pPr>
              <w:spacing w:after="120"/>
              <w:rPr>
                <w:rFonts w:ascii="Arial" w:hAnsi="Arial" w:cs="Arial"/>
                <w:sz w:val="18"/>
                <w:szCs w:val="18"/>
                <w:lang w:val="en-US"/>
              </w:rPr>
            </w:pPr>
            <w:r w:rsidRPr="00D33C0C">
              <w:rPr>
                <w:rFonts w:ascii="Arial" w:hAnsi="Arial" w:cs="Arial"/>
                <w:sz w:val="18"/>
                <w:szCs w:val="18"/>
                <w:lang w:val="en-US"/>
              </w:rPr>
              <w:t>Review of grievance register</w:t>
            </w:r>
          </w:p>
        </w:tc>
      </w:tr>
      <w:tr w:rsidR="000413B6" w:rsidRPr="00F37DAA" w14:paraId="05F35858" w14:textId="77777777" w:rsidTr="001C7814">
        <w:trPr>
          <w:cantSplit/>
        </w:trPr>
        <w:tc>
          <w:tcPr>
            <w:tcW w:w="1597" w:type="dxa"/>
            <w:vMerge/>
          </w:tcPr>
          <w:p w14:paraId="119EF29B" w14:textId="77777777" w:rsidR="00F473D6" w:rsidRPr="00D33C0C" w:rsidRDefault="00F473D6" w:rsidP="000413B6">
            <w:pPr>
              <w:pStyle w:val="CG2"/>
              <w:spacing w:before="120" w:after="120"/>
              <w:ind w:left="0" w:firstLine="0"/>
              <w:rPr>
                <w:sz w:val="18"/>
              </w:rPr>
            </w:pPr>
          </w:p>
        </w:tc>
        <w:tc>
          <w:tcPr>
            <w:tcW w:w="4465" w:type="dxa"/>
          </w:tcPr>
          <w:p w14:paraId="19CDCECC"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Ensure that site areas are provided with appropriate security, fencing, signage and lighting. Use hazard notices/signs/barriers to protect children and other vulnerable people from harm and prevent access to non-workers.</w:t>
            </w:r>
          </w:p>
        </w:tc>
        <w:tc>
          <w:tcPr>
            <w:tcW w:w="3260" w:type="dxa"/>
          </w:tcPr>
          <w:p w14:paraId="07831B37"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H&amp;S planning of construction site </w:t>
            </w:r>
            <w:proofErr w:type="gramStart"/>
            <w:r w:rsidRPr="00D33C0C">
              <w:rPr>
                <w:rFonts w:ascii="Arial" w:hAnsi="Arial" w:cs="Arial"/>
                <w:sz w:val="18"/>
                <w:szCs w:val="18"/>
                <w:lang w:val="en-US"/>
              </w:rPr>
              <w:t>done,</w:t>
            </w:r>
            <w:proofErr w:type="gramEnd"/>
            <w:r w:rsidRPr="00D33C0C">
              <w:rPr>
                <w:rFonts w:ascii="Arial" w:hAnsi="Arial" w:cs="Arial"/>
                <w:sz w:val="18"/>
                <w:szCs w:val="18"/>
                <w:lang w:val="en-US"/>
              </w:rPr>
              <w:t xml:space="preserve"> items installed</w:t>
            </w:r>
          </w:p>
        </w:tc>
        <w:tc>
          <w:tcPr>
            <w:tcW w:w="1588" w:type="dxa"/>
          </w:tcPr>
          <w:p w14:paraId="4BB7BBCF" w14:textId="08D612A1"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62ACE231"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Inspection prior to the activities.</w:t>
            </w:r>
          </w:p>
          <w:p w14:paraId="1D6E6485" w14:textId="39D3DDD6" w:rsidR="00F473D6" w:rsidRPr="00F37DAA" w:rsidRDefault="008D0CEB" w:rsidP="000413B6">
            <w:pPr>
              <w:spacing w:after="120"/>
              <w:rPr>
                <w:rFonts w:ascii="Arial" w:hAnsi="Arial" w:cs="Arial"/>
                <w:sz w:val="18"/>
                <w:szCs w:val="18"/>
                <w:lang w:val="en-US"/>
              </w:rPr>
            </w:pPr>
            <w:r>
              <w:rPr>
                <w:rFonts w:ascii="Arial" w:hAnsi="Arial" w:cs="Arial"/>
                <w:sz w:val="18"/>
                <w:szCs w:val="18"/>
                <w:lang w:val="en-US"/>
              </w:rPr>
              <w:t>Regular</w:t>
            </w:r>
            <w:r w:rsidR="00F473D6" w:rsidRPr="00D33C0C">
              <w:rPr>
                <w:rFonts w:ascii="Arial" w:hAnsi="Arial" w:cs="Arial"/>
                <w:sz w:val="18"/>
                <w:szCs w:val="18"/>
                <w:lang w:val="en-US"/>
              </w:rPr>
              <w:t xml:space="preserve"> site inspection</w:t>
            </w:r>
          </w:p>
          <w:p w14:paraId="2F12F951"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register</w:t>
            </w:r>
          </w:p>
        </w:tc>
      </w:tr>
      <w:tr w:rsidR="000413B6" w:rsidRPr="00F37DAA" w14:paraId="3DD2BB68" w14:textId="77777777" w:rsidTr="001C7814">
        <w:trPr>
          <w:cantSplit/>
        </w:trPr>
        <w:tc>
          <w:tcPr>
            <w:tcW w:w="1597" w:type="dxa"/>
          </w:tcPr>
          <w:p w14:paraId="6390D91F" w14:textId="77777777" w:rsidR="00F473D6" w:rsidRPr="00D33C0C" w:rsidRDefault="00F473D6" w:rsidP="000413B6">
            <w:pPr>
              <w:pStyle w:val="CG2"/>
              <w:spacing w:before="120" w:after="120"/>
              <w:ind w:left="0" w:firstLine="0"/>
              <w:rPr>
                <w:sz w:val="18"/>
              </w:rPr>
            </w:pPr>
            <w:r w:rsidRPr="00F37DAA">
              <w:rPr>
                <w:rFonts w:cs="Arial"/>
                <w:sz w:val="18"/>
                <w:szCs w:val="18"/>
              </w:rPr>
              <w:t>D49</w:t>
            </w:r>
            <w:r w:rsidRPr="00F37DAA">
              <w:rPr>
                <w:sz w:val="18"/>
              </w:rPr>
              <w:t>.Land acquisition and land take</w:t>
            </w:r>
          </w:p>
        </w:tc>
        <w:tc>
          <w:tcPr>
            <w:tcW w:w="4465" w:type="dxa"/>
          </w:tcPr>
          <w:p w14:paraId="1EF870F2" w14:textId="77777777" w:rsidR="008D0CEB" w:rsidRDefault="008D0CEB" w:rsidP="000413B6">
            <w:pPr>
              <w:spacing w:after="120"/>
              <w:rPr>
                <w:rFonts w:ascii="Arial" w:hAnsi="Arial" w:cs="Arial"/>
                <w:sz w:val="18"/>
                <w:szCs w:val="18"/>
                <w:lang w:val="en-US"/>
              </w:rPr>
            </w:pPr>
            <w:r w:rsidRPr="00D33C0C">
              <w:rPr>
                <w:rFonts w:ascii="Arial" w:hAnsi="Arial" w:cs="Arial"/>
                <w:sz w:val="18"/>
                <w:szCs w:val="18"/>
                <w:lang w:val="en-US"/>
              </w:rPr>
              <w:t>Engage with the local community to understand the land ownership and land use</w:t>
            </w:r>
            <w:r>
              <w:rPr>
                <w:rFonts w:ascii="Arial" w:hAnsi="Arial" w:cs="Arial"/>
                <w:sz w:val="18"/>
                <w:szCs w:val="18"/>
                <w:lang w:val="en-US"/>
              </w:rPr>
              <w:t>.</w:t>
            </w:r>
            <w:r w:rsidRPr="00D33C0C">
              <w:rPr>
                <w:rFonts w:ascii="Arial" w:hAnsi="Arial" w:cs="Arial"/>
                <w:sz w:val="18"/>
                <w:szCs w:val="18"/>
                <w:lang w:val="en-US"/>
              </w:rPr>
              <w:t xml:space="preserve"> </w:t>
            </w:r>
          </w:p>
          <w:p w14:paraId="46E65A18" w14:textId="5D4E46A1"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Avoid to the extent possible land take of both formal and informal land owners/land users. If land take is inevitable, no forced eviction should take place.</w:t>
            </w:r>
          </w:p>
          <w:p w14:paraId="442ADE8A" w14:textId="6B0CEC8E"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Owners should be compensated prior to access to land.</w:t>
            </w:r>
          </w:p>
        </w:tc>
        <w:tc>
          <w:tcPr>
            <w:tcW w:w="3260" w:type="dxa"/>
          </w:tcPr>
          <w:p w14:paraId="3BA84054"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Grievance Mechanism </w:t>
            </w:r>
          </w:p>
          <w:p w14:paraId="40B8BB72" w14:textId="38FA4929" w:rsidR="00F473D6" w:rsidRPr="00F37DAA" w:rsidRDefault="00F473D6" w:rsidP="005B05E9">
            <w:pPr>
              <w:spacing w:after="120"/>
              <w:rPr>
                <w:rFonts w:ascii="Arial" w:hAnsi="Arial" w:cs="Arial"/>
                <w:sz w:val="18"/>
                <w:szCs w:val="18"/>
                <w:lang w:val="en-US"/>
              </w:rPr>
            </w:pPr>
            <w:r w:rsidRPr="00D33C0C">
              <w:rPr>
                <w:rFonts w:ascii="Arial" w:hAnsi="Arial" w:cs="Arial"/>
                <w:sz w:val="18"/>
                <w:szCs w:val="18"/>
                <w:lang w:val="en-US"/>
              </w:rPr>
              <w:t xml:space="preserve">Management Plan for Land Acquisition and Compensation if needed (See Annex </w:t>
            </w:r>
            <w:r w:rsidR="008D0CEB">
              <w:rPr>
                <w:rFonts w:ascii="Arial" w:hAnsi="Arial" w:cs="Arial"/>
                <w:sz w:val="18"/>
                <w:szCs w:val="18"/>
                <w:lang w:val="en-US"/>
              </w:rPr>
              <w:t>E</w:t>
            </w:r>
            <w:r w:rsidRPr="00D33C0C">
              <w:rPr>
                <w:rFonts w:ascii="Arial" w:hAnsi="Arial" w:cs="Arial"/>
                <w:sz w:val="18"/>
                <w:szCs w:val="18"/>
                <w:lang w:val="en-US"/>
              </w:rPr>
              <w:t>)</w:t>
            </w:r>
          </w:p>
        </w:tc>
        <w:tc>
          <w:tcPr>
            <w:tcW w:w="1588" w:type="dxa"/>
          </w:tcPr>
          <w:p w14:paraId="09FBD198" w14:textId="59FA6A9D"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1CA46B25"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Once during site selection</w:t>
            </w:r>
          </w:p>
          <w:p w14:paraId="6AAF2362"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log</w:t>
            </w:r>
          </w:p>
          <w:p w14:paraId="5BED689A"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Follow up of land acquisition/compensation process</w:t>
            </w:r>
          </w:p>
        </w:tc>
      </w:tr>
      <w:tr w:rsidR="000413B6" w:rsidRPr="00F37DAA" w14:paraId="159B6476" w14:textId="77777777" w:rsidTr="001C7814">
        <w:trPr>
          <w:cantSplit/>
        </w:trPr>
        <w:tc>
          <w:tcPr>
            <w:tcW w:w="1597" w:type="dxa"/>
            <w:vMerge w:val="restart"/>
          </w:tcPr>
          <w:p w14:paraId="586C47FE"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D50. Traffic management</w:t>
            </w:r>
          </w:p>
        </w:tc>
        <w:tc>
          <w:tcPr>
            <w:tcW w:w="4465" w:type="dxa"/>
          </w:tcPr>
          <w:p w14:paraId="4D12B27D"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safe driving by Project personnel (e.g. through training/induction). </w:t>
            </w:r>
          </w:p>
        </w:tc>
        <w:tc>
          <w:tcPr>
            <w:tcW w:w="3260" w:type="dxa"/>
          </w:tcPr>
          <w:p w14:paraId="61564FBB"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Driver Training Records as part of Induction training</w:t>
            </w:r>
          </w:p>
        </w:tc>
        <w:tc>
          <w:tcPr>
            <w:tcW w:w="1588" w:type="dxa"/>
          </w:tcPr>
          <w:p w14:paraId="473DAF78" w14:textId="7CB1F872"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62F88EF8" w14:textId="77777777" w:rsidR="00F473D6" w:rsidRDefault="00F473D6" w:rsidP="000413B6">
            <w:pPr>
              <w:spacing w:after="120"/>
              <w:rPr>
                <w:rFonts w:ascii="Arial" w:hAnsi="Arial" w:cs="Arial"/>
                <w:sz w:val="18"/>
                <w:szCs w:val="18"/>
                <w:lang w:val="en-US"/>
              </w:rPr>
            </w:pPr>
            <w:r w:rsidRPr="00F37DAA">
              <w:rPr>
                <w:rFonts w:ascii="Arial" w:hAnsi="Arial" w:cs="Arial"/>
                <w:sz w:val="18"/>
                <w:szCs w:val="18"/>
                <w:lang w:val="en-US"/>
              </w:rPr>
              <w:t>Review of training records</w:t>
            </w:r>
          </w:p>
          <w:p w14:paraId="24817612" w14:textId="7491BCB2" w:rsidR="008D0CEB" w:rsidRPr="00F37DAA" w:rsidRDefault="008D0CEB" w:rsidP="000413B6">
            <w:pPr>
              <w:spacing w:after="120"/>
              <w:rPr>
                <w:rFonts w:ascii="Arial" w:hAnsi="Arial" w:cs="Arial"/>
                <w:sz w:val="18"/>
                <w:szCs w:val="18"/>
                <w:lang w:val="en-US"/>
              </w:rPr>
            </w:pPr>
            <w:r w:rsidRPr="00D33C0C">
              <w:rPr>
                <w:rFonts w:ascii="Arial" w:hAnsi="Arial" w:cs="Arial"/>
                <w:sz w:val="18"/>
                <w:szCs w:val="18"/>
                <w:lang w:val="en-US"/>
              </w:rPr>
              <w:t>Review of grievance register</w:t>
            </w:r>
          </w:p>
        </w:tc>
      </w:tr>
      <w:tr w:rsidR="000413B6" w:rsidRPr="00F37DAA" w14:paraId="252D7971" w14:textId="77777777" w:rsidTr="001C7814">
        <w:trPr>
          <w:cantSplit/>
        </w:trPr>
        <w:tc>
          <w:tcPr>
            <w:tcW w:w="1597" w:type="dxa"/>
            <w:vMerge/>
          </w:tcPr>
          <w:p w14:paraId="0569C721" w14:textId="77777777" w:rsidR="00F473D6" w:rsidRPr="00F37DAA" w:rsidRDefault="00F473D6" w:rsidP="000413B6">
            <w:pPr>
              <w:spacing w:after="120"/>
              <w:rPr>
                <w:rFonts w:ascii="Arial" w:hAnsi="Arial" w:cs="Arial"/>
                <w:sz w:val="18"/>
                <w:szCs w:val="18"/>
                <w:lang w:val="en-US"/>
              </w:rPr>
            </w:pPr>
          </w:p>
        </w:tc>
        <w:tc>
          <w:tcPr>
            <w:tcW w:w="4465" w:type="dxa"/>
          </w:tcPr>
          <w:p w14:paraId="460902AC"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Target signage and outreach activities to improve public awareness of traffic changes and potential hazards for high-risk sections of public roads, including near the site and laydown areas.</w:t>
            </w:r>
          </w:p>
        </w:tc>
        <w:tc>
          <w:tcPr>
            <w:tcW w:w="3260" w:type="dxa"/>
          </w:tcPr>
          <w:p w14:paraId="62B85779"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Warning signs</w:t>
            </w:r>
          </w:p>
          <w:p w14:paraId="5500B8BD"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Minutes of Meetings </w:t>
            </w:r>
          </w:p>
        </w:tc>
        <w:tc>
          <w:tcPr>
            <w:tcW w:w="1588" w:type="dxa"/>
          </w:tcPr>
          <w:p w14:paraId="17BC0733" w14:textId="3DA8334E"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3EBCC9F2" w14:textId="77777777" w:rsidR="008D0CEB"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Inspection if traffic routes, </w:t>
            </w:r>
          </w:p>
          <w:p w14:paraId="236CEF85" w14:textId="1600FB7E"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Review of grievance register</w:t>
            </w:r>
          </w:p>
        </w:tc>
      </w:tr>
      <w:tr w:rsidR="000413B6" w:rsidRPr="00F37DAA" w14:paraId="403F27B5" w14:textId="77777777" w:rsidTr="001C7814">
        <w:trPr>
          <w:cantSplit/>
        </w:trPr>
        <w:tc>
          <w:tcPr>
            <w:tcW w:w="1597" w:type="dxa"/>
          </w:tcPr>
          <w:p w14:paraId="5C989966"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lastRenderedPageBreak/>
              <w:t>D51.  Fossils/ Archaeological Chance Finds</w:t>
            </w:r>
          </w:p>
        </w:tc>
        <w:tc>
          <w:tcPr>
            <w:tcW w:w="4465" w:type="dxa"/>
          </w:tcPr>
          <w:p w14:paraId="5D9552D0" w14:textId="77777777" w:rsidR="008D0CEB"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Establish specific procedures to manage the protection of archaeological and historical sites, chance finds and fossils.  </w:t>
            </w:r>
          </w:p>
          <w:p w14:paraId="6541C47B" w14:textId="6B9C131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Ensure all finds of cultural heritage (e.g. graves, old ceramic, old building fragments) are reported immediately to the relevant authority and avoid excavation in the ultimate </w:t>
            </w:r>
            <w:proofErr w:type="spellStart"/>
            <w:r w:rsidRPr="00D33C0C">
              <w:rPr>
                <w:rFonts w:ascii="Arial" w:hAnsi="Arial" w:cs="Arial"/>
                <w:sz w:val="18"/>
                <w:szCs w:val="18"/>
                <w:lang w:val="en-US"/>
              </w:rPr>
              <w:t>neighbourhood</w:t>
            </w:r>
            <w:proofErr w:type="spellEnd"/>
            <w:r w:rsidRPr="00D33C0C">
              <w:rPr>
                <w:rFonts w:ascii="Arial" w:hAnsi="Arial" w:cs="Arial"/>
                <w:sz w:val="18"/>
                <w:szCs w:val="18"/>
                <w:lang w:val="en-US"/>
              </w:rPr>
              <w:t xml:space="preserve"> of a chance find, fence the chance find and await instructions from the competent authority.</w:t>
            </w:r>
          </w:p>
        </w:tc>
        <w:tc>
          <w:tcPr>
            <w:tcW w:w="3260" w:type="dxa"/>
          </w:tcPr>
          <w:p w14:paraId="2C89290A" w14:textId="77777777" w:rsidR="008D0CEB" w:rsidRDefault="008D0CEB" w:rsidP="000413B6">
            <w:pPr>
              <w:spacing w:after="120"/>
              <w:rPr>
                <w:rFonts w:ascii="Arial" w:hAnsi="Arial" w:cs="Arial"/>
                <w:sz w:val="18"/>
                <w:szCs w:val="18"/>
                <w:lang w:val="en-US"/>
              </w:rPr>
            </w:pPr>
            <w:r>
              <w:rPr>
                <w:rFonts w:ascii="Arial" w:hAnsi="Arial" w:cs="Arial"/>
                <w:sz w:val="18"/>
                <w:szCs w:val="18"/>
                <w:lang w:val="en-US"/>
              </w:rPr>
              <w:t>Chance Finds Procedure</w:t>
            </w:r>
          </w:p>
          <w:p w14:paraId="271B8823" w14:textId="043CD3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Notification records to relevant authority</w:t>
            </w:r>
          </w:p>
          <w:p w14:paraId="66427E4E" w14:textId="77777777" w:rsidR="00F473D6" w:rsidRPr="00F37DAA" w:rsidRDefault="00F473D6" w:rsidP="000413B6">
            <w:pPr>
              <w:spacing w:after="120"/>
              <w:rPr>
                <w:rFonts w:ascii="Arial" w:hAnsi="Arial" w:cs="Arial"/>
                <w:sz w:val="18"/>
                <w:szCs w:val="18"/>
                <w:lang w:val="en-US"/>
              </w:rPr>
            </w:pPr>
            <w:r w:rsidRPr="00D33C0C">
              <w:rPr>
                <w:rFonts w:ascii="Arial" w:hAnsi="Arial" w:cs="Arial"/>
                <w:sz w:val="18"/>
                <w:szCs w:val="18"/>
                <w:lang w:val="en-US"/>
              </w:rPr>
              <w:t xml:space="preserve">Training records, </w:t>
            </w:r>
          </w:p>
          <w:p w14:paraId="1FF45D24" w14:textId="77777777"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Records about chance finds</w:t>
            </w:r>
          </w:p>
        </w:tc>
        <w:tc>
          <w:tcPr>
            <w:tcW w:w="1588" w:type="dxa"/>
          </w:tcPr>
          <w:p w14:paraId="7CA5E9A5" w14:textId="39A12EFF" w:rsidR="00F473D6" w:rsidRPr="00F37DAA" w:rsidRDefault="00F473D6" w:rsidP="000413B6">
            <w:pPr>
              <w:spacing w:after="120"/>
              <w:rPr>
                <w:rFonts w:ascii="Arial" w:hAnsi="Arial" w:cs="Arial"/>
                <w:sz w:val="18"/>
                <w:szCs w:val="18"/>
                <w:lang w:val="en-US"/>
              </w:rPr>
            </w:pPr>
            <w:r w:rsidRPr="00F37DAA">
              <w:rPr>
                <w:rFonts w:ascii="Arial" w:hAnsi="Arial" w:cs="Arial"/>
                <w:sz w:val="18"/>
                <w:szCs w:val="18"/>
                <w:lang w:val="en-US"/>
              </w:rPr>
              <w:t xml:space="preserve">Contractor/ </w:t>
            </w:r>
            <w:r w:rsidR="002801D7">
              <w:rPr>
                <w:rFonts w:ascii="Arial" w:hAnsi="Arial" w:cs="Arial"/>
                <w:sz w:val="18"/>
                <w:szCs w:val="18"/>
                <w:lang w:val="en-US"/>
              </w:rPr>
              <w:t>DWN</w:t>
            </w:r>
          </w:p>
        </w:tc>
        <w:tc>
          <w:tcPr>
            <w:tcW w:w="3940" w:type="dxa"/>
          </w:tcPr>
          <w:p w14:paraId="6053D2B7" w14:textId="77777777" w:rsidR="00F473D6" w:rsidRDefault="00F473D6" w:rsidP="000413B6">
            <w:pPr>
              <w:spacing w:after="120"/>
              <w:rPr>
                <w:rFonts w:ascii="Arial" w:hAnsi="Arial" w:cs="Arial"/>
                <w:sz w:val="18"/>
                <w:szCs w:val="18"/>
                <w:lang w:val="en-US"/>
              </w:rPr>
            </w:pPr>
            <w:r w:rsidRPr="00F37DAA">
              <w:rPr>
                <w:rFonts w:ascii="Arial" w:hAnsi="Arial" w:cs="Arial"/>
                <w:sz w:val="18"/>
                <w:szCs w:val="18"/>
                <w:lang w:val="en-US"/>
              </w:rPr>
              <w:t>Site inspection</w:t>
            </w:r>
          </w:p>
          <w:p w14:paraId="0401484B" w14:textId="7EA01274" w:rsidR="008D0CEB" w:rsidRPr="00F37DAA" w:rsidRDefault="008D0CEB" w:rsidP="000413B6">
            <w:pPr>
              <w:spacing w:after="120"/>
              <w:rPr>
                <w:rFonts w:ascii="Arial" w:hAnsi="Arial" w:cs="Arial"/>
                <w:sz w:val="18"/>
                <w:szCs w:val="18"/>
                <w:lang w:val="en-US"/>
              </w:rPr>
            </w:pPr>
            <w:r>
              <w:rPr>
                <w:rFonts w:ascii="Arial" w:hAnsi="Arial" w:cs="Arial"/>
                <w:sz w:val="18"/>
                <w:szCs w:val="18"/>
                <w:lang w:val="en-US"/>
              </w:rPr>
              <w:t>Review records of chance finds</w:t>
            </w:r>
          </w:p>
        </w:tc>
      </w:tr>
    </w:tbl>
    <w:p w14:paraId="51E32903" w14:textId="77777777" w:rsidR="00260A6E" w:rsidRPr="00F37DAA" w:rsidRDefault="00260A6E">
      <w:pPr>
        <w:rPr>
          <w:rFonts w:ascii="Arial" w:hAnsi="Arial" w:cs="Arial"/>
          <w:lang w:val="en-US"/>
        </w:rPr>
      </w:pPr>
      <w:r w:rsidRPr="00F37DAA">
        <w:rPr>
          <w:rFonts w:ascii="Arial" w:hAnsi="Arial" w:cs="Arial"/>
          <w:lang w:val="en-US"/>
        </w:rPr>
        <w:br w:type="page"/>
      </w:r>
    </w:p>
    <w:p w14:paraId="12A94543" w14:textId="77777777" w:rsidR="00260A6E" w:rsidRDefault="00260A6E">
      <w:pPr>
        <w:rPr>
          <w:rFonts w:ascii="Arial" w:hAnsi="Arial" w:cs="Arial"/>
          <w:b/>
          <w:lang w:val="en-US"/>
        </w:rPr>
      </w:pPr>
      <w:r w:rsidRPr="00F37DAA">
        <w:rPr>
          <w:rFonts w:ascii="Arial" w:hAnsi="Arial" w:cs="Arial"/>
          <w:b/>
          <w:lang w:val="en-US"/>
        </w:rPr>
        <w:lastRenderedPageBreak/>
        <w:t>Appendix</w:t>
      </w:r>
      <w:r w:rsidR="009B2A1A" w:rsidRPr="00F37DAA">
        <w:rPr>
          <w:rFonts w:ascii="Arial" w:hAnsi="Arial" w:cs="Arial"/>
          <w:b/>
          <w:lang w:val="en-US"/>
        </w:rPr>
        <w:t xml:space="preserve"> </w:t>
      </w:r>
      <w:r w:rsidR="00060558">
        <w:rPr>
          <w:rFonts w:ascii="Arial" w:hAnsi="Arial" w:cs="Arial"/>
          <w:b/>
          <w:lang w:val="en-US"/>
        </w:rPr>
        <w:t>1</w:t>
      </w:r>
      <w:r w:rsidRPr="00F37DAA">
        <w:rPr>
          <w:rFonts w:ascii="Arial" w:hAnsi="Arial" w:cs="Arial"/>
          <w:b/>
          <w:lang w:val="en-US"/>
        </w:rPr>
        <w:t>: Do’s and Don’t Table</w:t>
      </w:r>
    </w:p>
    <w:tbl>
      <w:tblPr>
        <w:tblStyle w:val="TableGrid1"/>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230"/>
        <w:gridCol w:w="5523"/>
      </w:tblGrid>
      <w:tr w:rsidR="00751131" w:rsidRPr="00F37DAA" w14:paraId="2265F849" w14:textId="77777777" w:rsidTr="008C1D38">
        <w:trPr>
          <w:cantSplit/>
          <w:tblHeader/>
        </w:trPr>
        <w:tc>
          <w:tcPr>
            <w:tcW w:w="1696" w:type="dxa"/>
            <w:shd w:val="clear" w:color="auto" w:fill="BFBFBF" w:themeFill="background1" w:themeFillShade="BF"/>
          </w:tcPr>
          <w:p w14:paraId="02D2E7C5"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Topic</w:t>
            </w:r>
          </w:p>
        </w:tc>
        <w:tc>
          <w:tcPr>
            <w:tcW w:w="7230" w:type="dxa"/>
            <w:shd w:val="clear" w:color="auto" w:fill="92D050"/>
          </w:tcPr>
          <w:p w14:paraId="70122E88" w14:textId="77777777" w:rsidR="00751131" w:rsidRPr="00D33C0C" w:rsidRDefault="00751131" w:rsidP="008C1D38">
            <w:pPr>
              <w:spacing w:before="120" w:after="60" w:line="260" w:lineRule="atLeast"/>
              <w:jc w:val="center"/>
              <w:rPr>
                <w:rFonts w:ascii="Arial" w:hAnsi="Arial" w:cs="Arial"/>
                <w:b/>
                <w:sz w:val="18"/>
                <w:szCs w:val="18"/>
                <w:lang w:val="en-US"/>
              </w:rPr>
            </w:pPr>
            <w:r w:rsidRPr="00D33C0C">
              <w:rPr>
                <w:rFonts w:ascii="Arial" w:hAnsi="Arial" w:cs="Arial"/>
                <w:b/>
                <w:sz w:val="18"/>
                <w:szCs w:val="18"/>
                <w:lang w:val="en-US"/>
              </w:rPr>
              <w:t>DO</w:t>
            </w:r>
          </w:p>
        </w:tc>
        <w:tc>
          <w:tcPr>
            <w:tcW w:w="5523" w:type="dxa"/>
            <w:shd w:val="clear" w:color="auto" w:fill="FF0000"/>
          </w:tcPr>
          <w:p w14:paraId="048FF992" w14:textId="77777777" w:rsidR="00751131" w:rsidRPr="00D33C0C" w:rsidRDefault="00751131" w:rsidP="008C1D38">
            <w:pPr>
              <w:spacing w:before="120" w:after="60" w:line="260" w:lineRule="atLeast"/>
              <w:jc w:val="center"/>
              <w:rPr>
                <w:rFonts w:ascii="Arial" w:hAnsi="Arial" w:cs="Arial"/>
                <w:b/>
                <w:sz w:val="18"/>
                <w:szCs w:val="18"/>
                <w:lang w:val="en-US"/>
              </w:rPr>
            </w:pPr>
            <w:r w:rsidRPr="00D33C0C">
              <w:rPr>
                <w:rFonts w:ascii="Arial" w:hAnsi="Arial" w:cs="Arial"/>
                <w:b/>
                <w:sz w:val="18"/>
                <w:szCs w:val="18"/>
                <w:lang w:val="en-US"/>
              </w:rPr>
              <w:t>DON’T</w:t>
            </w:r>
          </w:p>
        </w:tc>
      </w:tr>
      <w:tr w:rsidR="00751131" w:rsidRPr="00F37DAA" w14:paraId="55A78188" w14:textId="77777777" w:rsidTr="008C1D38">
        <w:trPr>
          <w:cantSplit/>
        </w:trPr>
        <w:tc>
          <w:tcPr>
            <w:tcW w:w="1696" w:type="dxa"/>
            <w:shd w:val="clear" w:color="auto" w:fill="BFBFBF" w:themeFill="background1" w:themeFillShade="BF"/>
          </w:tcPr>
          <w:p w14:paraId="3CF2BC5F"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Land Use</w:t>
            </w:r>
          </w:p>
        </w:tc>
        <w:tc>
          <w:tcPr>
            <w:tcW w:w="7230" w:type="dxa"/>
          </w:tcPr>
          <w:p w14:paraId="473156A9"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Prefer already disturbed areas for workers’ accommodation, storage, workshop and the worksite.</w:t>
            </w:r>
          </w:p>
          <w:p w14:paraId="2174B099"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Clearly mark “No-go” areas (cultivated lands or fruit trees, wetlands, grave sites or any sensitive environment or social site/area).</w:t>
            </w:r>
          </w:p>
          <w:p w14:paraId="14A797BB"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Avoid proximity to schools, health posts and households with vulnerable families.</w:t>
            </w:r>
          </w:p>
          <w:p w14:paraId="7C74929C"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Clean up the worksite and rehabilitate the site to its original condition.</w:t>
            </w:r>
          </w:p>
          <w:p w14:paraId="1F2954EC" w14:textId="77777777" w:rsidR="00751131" w:rsidRPr="00D33C0C" w:rsidRDefault="00751131" w:rsidP="00751131">
            <w:pPr>
              <w:numPr>
                <w:ilvl w:val="0"/>
                <w:numId w:val="23"/>
              </w:numPr>
              <w:spacing w:line="260" w:lineRule="atLeast"/>
              <w:ind w:left="373"/>
              <w:contextualSpacing/>
              <w:rPr>
                <w:rFonts w:ascii="Arial" w:hAnsi="Arial" w:cs="Arial"/>
                <w:b/>
                <w:sz w:val="18"/>
                <w:szCs w:val="18"/>
                <w:lang w:val="en-US"/>
              </w:rPr>
            </w:pPr>
            <w:r w:rsidRPr="00D33C0C">
              <w:rPr>
                <w:rFonts w:ascii="Arial" w:hAnsi="Arial" w:cs="Arial"/>
                <w:sz w:val="18"/>
                <w:szCs w:val="18"/>
                <w:lang w:val="en-US"/>
              </w:rPr>
              <w:t>Rehabilitate all temporary access tracks, haul roads and any other disturbed areas outside of the approved working areas to their original condition.</w:t>
            </w:r>
          </w:p>
        </w:tc>
        <w:tc>
          <w:tcPr>
            <w:tcW w:w="5523" w:type="dxa"/>
          </w:tcPr>
          <w:p w14:paraId="0FABAB18"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Do not enter any worksites and areas without permissions and approvals.</w:t>
            </w:r>
          </w:p>
          <w:p w14:paraId="47CF6487"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damage </w:t>
            </w:r>
            <w:r>
              <w:rPr>
                <w:rFonts w:ascii="Arial" w:hAnsi="Arial" w:cs="Arial"/>
                <w:sz w:val="18"/>
                <w:szCs w:val="18"/>
                <w:lang w:val="en-US"/>
              </w:rPr>
              <w:t>any</w:t>
            </w:r>
            <w:r w:rsidRPr="00D33C0C">
              <w:rPr>
                <w:rFonts w:ascii="Arial" w:hAnsi="Arial" w:cs="Arial"/>
                <w:sz w:val="18"/>
                <w:szCs w:val="18"/>
                <w:lang w:val="en-US"/>
              </w:rPr>
              <w:t xml:space="preserve"> households and associated structures, cultivated lands, fruit trees or any other potential source of income.</w:t>
            </w:r>
          </w:p>
          <w:p w14:paraId="7A505A58"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w:t>
            </w:r>
            <w:r>
              <w:rPr>
                <w:rFonts w:ascii="Arial" w:hAnsi="Arial" w:cs="Arial"/>
                <w:sz w:val="18"/>
                <w:szCs w:val="18"/>
                <w:lang w:val="en-US"/>
              </w:rPr>
              <w:t>undertake</w:t>
            </w:r>
            <w:r w:rsidRPr="00D33C0C">
              <w:rPr>
                <w:rFonts w:ascii="Arial" w:hAnsi="Arial" w:cs="Arial"/>
                <w:sz w:val="18"/>
                <w:szCs w:val="18"/>
                <w:lang w:val="en-US"/>
              </w:rPr>
              <w:t xml:space="preserve"> any activity and park your vehicles outside of the working area borders.</w:t>
            </w:r>
          </w:p>
          <w:p w14:paraId="77A6D0DC" w14:textId="77777777" w:rsidR="00751131" w:rsidRPr="00D33C0C" w:rsidRDefault="00751131" w:rsidP="008C1D38">
            <w:pPr>
              <w:spacing w:line="260" w:lineRule="atLeast"/>
              <w:ind w:left="438"/>
              <w:contextualSpacing/>
              <w:rPr>
                <w:rFonts w:ascii="Arial" w:hAnsi="Arial" w:cs="Arial"/>
                <w:sz w:val="18"/>
                <w:szCs w:val="18"/>
                <w:lang w:val="en-US"/>
              </w:rPr>
            </w:pPr>
          </w:p>
        </w:tc>
      </w:tr>
      <w:tr w:rsidR="00751131" w:rsidRPr="00F37DAA" w14:paraId="71618719" w14:textId="77777777" w:rsidTr="008C1D38">
        <w:trPr>
          <w:cantSplit/>
        </w:trPr>
        <w:tc>
          <w:tcPr>
            <w:tcW w:w="1696" w:type="dxa"/>
            <w:shd w:val="clear" w:color="auto" w:fill="BFBFBF" w:themeFill="background1" w:themeFillShade="BF"/>
          </w:tcPr>
          <w:p w14:paraId="162110C1"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Noise</w:t>
            </w:r>
          </w:p>
        </w:tc>
        <w:tc>
          <w:tcPr>
            <w:tcW w:w="7230" w:type="dxa"/>
          </w:tcPr>
          <w:p w14:paraId="0D8C877F"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Limit working hours for noisy activities working hours close to schools, hospitals, residents, </w:t>
            </w:r>
            <w:r>
              <w:rPr>
                <w:rFonts w:ascii="Arial" w:hAnsi="Arial" w:cs="Arial"/>
                <w:sz w:val="18"/>
                <w:szCs w:val="18"/>
                <w:lang w:val="en-US"/>
              </w:rPr>
              <w:t>religious buildings</w:t>
            </w:r>
            <w:r w:rsidRPr="00D33C0C">
              <w:rPr>
                <w:rFonts w:ascii="Arial" w:hAnsi="Arial" w:cs="Arial"/>
                <w:sz w:val="18"/>
                <w:szCs w:val="18"/>
                <w:lang w:val="en-US"/>
              </w:rPr>
              <w:t>, etc.</w:t>
            </w:r>
          </w:p>
          <w:p w14:paraId="6336BC45"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Turn off vehicle engines if not required.</w:t>
            </w:r>
          </w:p>
          <w:p w14:paraId="45E1988E"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Keep the noise level to acceptable limits.</w:t>
            </w:r>
          </w:p>
        </w:tc>
        <w:tc>
          <w:tcPr>
            <w:tcW w:w="5523" w:type="dxa"/>
          </w:tcPr>
          <w:p w14:paraId="7AA6523B"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w:t>
            </w:r>
            <w:r>
              <w:rPr>
                <w:rFonts w:ascii="Arial" w:hAnsi="Arial" w:cs="Arial"/>
                <w:sz w:val="18"/>
                <w:szCs w:val="18"/>
                <w:lang w:val="en-US"/>
              </w:rPr>
              <w:t>undertake</w:t>
            </w:r>
            <w:r w:rsidRPr="00D33C0C">
              <w:rPr>
                <w:rFonts w:ascii="Arial" w:hAnsi="Arial" w:cs="Arial"/>
                <w:sz w:val="18"/>
                <w:szCs w:val="18"/>
                <w:lang w:val="en-US"/>
              </w:rPr>
              <w:t xml:space="preserve"> any noisy activity during night time.</w:t>
            </w:r>
          </w:p>
          <w:p w14:paraId="59AD88AF" w14:textId="77777777" w:rsidR="00751131" w:rsidRPr="00D33C0C" w:rsidRDefault="00751131" w:rsidP="008C1D38">
            <w:pPr>
              <w:spacing w:before="120" w:after="60" w:line="260" w:lineRule="atLeast"/>
              <w:ind w:left="438"/>
              <w:rPr>
                <w:rFonts w:ascii="Arial" w:hAnsi="Arial" w:cs="Arial"/>
                <w:b/>
                <w:sz w:val="18"/>
                <w:szCs w:val="18"/>
                <w:lang w:val="en-US"/>
              </w:rPr>
            </w:pPr>
          </w:p>
        </w:tc>
      </w:tr>
      <w:tr w:rsidR="00751131" w:rsidRPr="00F37DAA" w14:paraId="531C7B71" w14:textId="77777777" w:rsidTr="008C1D38">
        <w:trPr>
          <w:cantSplit/>
        </w:trPr>
        <w:tc>
          <w:tcPr>
            <w:tcW w:w="1696" w:type="dxa"/>
            <w:shd w:val="clear" w:color="auto" w:fill="BFBFBF" w:themeFill="background1" w:themeFillShade="BF"/>
          </w:tcPr>
          <w:p w14:paraId="4588CF01"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 xml:space="preserve">Dust and Air </w:t>
            </w:r>
          </w:p>
        </w:tc>
        <w:tc>
          <w:tcPr>
            <w:tcW w:w="7230" w:type="dxa"/>
          </w:tcPr>
          <w:p w14:paraId="2C7A3C32"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Minimize traffic wherever possible and drive slowly.</w:t>
            </w:r>
          </w:p>
          <w:p w14:paraId="6864140B"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Spray the unpaved roads with water if you’re working close to schools, hospitals, residential areas, etc.  </w:t>
            </w:r>
          </w:p>
          <w:p w14:paraId="6261C794"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Revegetate the disturbed areas as soon as activity is completed.</w:t>
            </w:r>
          </w:p>
          <w:p w14:paraId="5C3273F2"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Drive slowly not to generate dust.</w:t>
            </w:r>
          </w:p>
        </w:tc>
        <w:tc>
          <w:tcPr>
            <w:tcW w:w="5523" w:type="dxa"/>
          </w:tcPr>
          <w:p w14:paraId="1696FC6F" w14:textId="77777777" w:rsidR="00751131" w:rsidRPr="00D33C0C" w:rsidRDefault="00751131" w:rsidP="00751131">
            <w:pPr>
              <w:numPr>
                <w:ilvl w:val="0"/>
                <w:numId w:val="24"/>
              </w:numPr>
              <w:spacing w:line="260" w:lineRule="atLeast"/>
              <w:ind w:left="438"/>
              <w:contextualSpacing/>
              <w:rPr>
                <w:rFonts w:ascii="Arial" w:hAnsi="Arial" w:cs="Arial"/>
                <w:b/>
                <w:sz w:val="18"/>
                <w:szCs w:val="18"/>
                <w:lang w:val="en-US"/>
              </w:rPr>
            </w:pPr>
            <w:r w:rsidRPr="00D33C0C">
              <w:rPr>
                <w:rFonts w:ascii="Arial" w:hAnsi="Arial" w:cs="Arial"/>
                <w:sz w:val="18"/>
                <w:szCs w:val="18"/>
                <w:lang w:val="en-US"/>
              </w:rPr>
              <w:t>Do not store cement, sand, excavated material without cover sheets or shelters.</w:t>
            </w:r>
          </w:p>
          <w:p w14:paraId="395EE8EB" w14:textId="77777777" w:rsidR="00751131" w:rsidRPr="00D33C0C" w:rsidRDefault="00751131" w:rsidP="00751131">
            <w:pPr>
              <w:numPr>
                <w:ilvl w:val="0"/>
                <w:numId w:val="24"/>
              </w:numPr>
              <w:spacing w:line="260" w:lineRule="atLeast"/>
              <w:ind w:left="438"/>
              <w:contextualSpacing/>
              <w:rPr>
                <w:rFonts w:ascii="Arial" w:hAnsi="Arial" w:cs="Arial"/>
                <w:b/>
                <w:sz w:val="18"/>
                <w:szCs w:val="18"/>
                <w:lang w:val="en-US"/>
              </w:rPr>
            </w:pPr>
            <w:r w:rsidRPr="00D33C0C">
              <w:rPr>
                <w:rFonts w:ascii="Arial" w:hAnsi="Arial" w:cs="Arial"/>
                <w:sz w:val="18"/>
                <w:szCs w:val="18"/>
                <w:lang w:val="en-US"/>
              </w:rPr>
              <w:t>Do not clear the vegetation cover if it’s not required.</w:t>
            </w:r>
          </w:p>
          <w:p w14:paraId="091A5ADD" w14:textId="77777777" w:rsidR="00751131" w:rsidRPr="00D33C0C" w:rsidRDefault="00751131" w:rsidP="008C1D38">
            <w:pPr>
              <w:spacing w:line="260" w:lineRule="atLeast"/>
              <w:ind w:left="438"/>
              <w:contextualSpacing/>
              <w:rPr>
                <w:rFonts w:ascii="Arial" w:hAnsi="Arial" w:cs="Arial"/>
                <w:sz w:val="18"/>
                <w:szCs w:val="18"/>
                <w:lang w:val="en-US"/>
              </w:rPr>
            </w:pPr>
          </w:p>
        </w:tc>
      </w:tr>
      <w:tr w:rsidR="00751131" w:rsidRPr="00F37DAA" w14:paraId="244D3DBE" w14:textId="77777777" w:rsidTr="008C1D38">
        <w:trPr>
          <w:cantSplit/>
        </w:trPr>
        <w:tc>
          <w:tcPr>
            <w:tcW w:w="1696" w:type="dxa"/>
            <w:shd w:val="clear" w:color="auto" w:fill="BFBFBF" w:themeFill="background1" w:themeFillShade="BF"/>
          </w:tcPr>
          <w:p w14:paraId="06B88FDF"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 xml:space="preserve">Water </w:t>
            </w:r>
          </w:p>
        </w:tc>
        <w:tc>
          <w:tcPr>
            <w:tcW w:w="7230" w:type="dxa"/>
          </w:tcPr>
          <w:p w14:paraId="71740E1D"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Refuel the vehicles at least 30 m away water courses.</w:t>
            </w:r>
          </w:p>
          <w:p w14:paraId="0C4E5FE8"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Fence the construction site adjacent to the sensitive areas such as natural water courses, ponds, drains.</w:t>
            </w:r>
          </w:p>
          <w:p w14:paraId="35C1F404"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Divert the runoff / water the construction sites or disturbed areas, using ditches.</w:t>
            </w:r>
          </w:p>
        </w:tc>
        <w:tc>
          <w:tcPr>
            <w:tcW w:w="5523" w:type="dxa"/>
          </w:tcPr>
          <w:p w14:paraId="6CBB01C9"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use any natural water resources to supply water (e.g. springs, streams, lakes without approval of relevant authorities, local leaders.</w:t>
            </w:r>
          </w:p>
          <w:p w14:paraId="5D406F08"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discharge of hazardous substances, chemicals, construction material and wastes d into water courses, ponds, drainage systems.</w:t>
            </w:r>
          </w:p>
          <w:p w14:paraId="0BF07F38"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block the water flow.</w:t>
            </w:r>
          </w:p>
        </w:tc>
      </w:tr>
      <w:tr w:rsidR="00751131" w:rsidRPr="00F37DAA" w14:paraId="1FCD907B" w14:textId="77777777" w:rsidTr="008C1D38">
        <w:trPr>
          <w:cantSplit/>
        </w:trPr>
        <w:tc>
          <w:tcPr>
            <w:tcW w:w="1696" w:type="dxa"/>
            <w:shd w:val="clear" w:color="auto" w:fill="BFBFBF" w:themeFill="background1" w:themeFillShade="BF"/>
          </w:tcPr>
          <w:p w14:paraId="424676EB"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lastRenderedPageBreak/>
              <w:t>Waste</w:t>
            </w:r>
          </w:p>
          <w:p w14:paraId="244CE77F" w14:textId="77777777" w:rsidR="00751131" w:rsidRPr="006209B1" w:rsidRDefault="00751131" w:rsidP="008C1D38">
            <w:pPr>
              <w:spacing w:before="120" w:after="60" w:line="260" w:lineRule="atLeast"/>
              <w:rPr>
                <w:rFonts w:ascii="Arial" w:hAnsi="Arial" w:cs="Arial"/>
                <w:b/>
                <w:sz w:val="18"/>
                <w:szCs w:val="18"/>
                <w:lang w:val="en-US"/>
              </w:rPr>
            </w:pPr>
          </w:p>
        </w:tc>
        <w:tc>
          <w:tcPr>
            <w:tcW w:w="7230" w:type="dxa"/>
          </w:tcPr>
          <w:p w14:paraId="3559A99C"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Keep the working site clean and tidy.</w:t>
            </w:r>
          </w:p>
          <w:p w14:paraId="4BCCA189" w14:textId="77777777" w:rsidR="00751131"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Store hazardous waste using secondary containment and restrict access to hazardous waste storage area to prevent harm to construction staff, environment and public.</w:t>
            </w:r>
          </w:p>
          <w:p w14:paraId="045DD2C6"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Pr>
                <w:rFonts w:ascii="Arial" w:hAnsi="Arial" w:cs="Arial"/>
                <w:sz w:val="18"/>
                <w:szCs w:val="18"/>
                <w:lang w:val="en-US"/>
              </w:rPr>
              <w:t>Perform on site sorting to separate liquid, organic, demolition, hazardous, recyclables waste streams and identity the disposal pathway for each of them.</w:t>
            </w:r>
          </w:p>
          <w:p w14:paraId="1E6BACC8"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Use waste containers without any damages and leakages.</w:t>
            </w:r>
          </w:p>
          <w:p w14:paraId="23D026A3"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Reuse the excavated soil as much as possible for backfilling, landscaping and for other project areas where excavation material is required. </w:t>
            </w:r>
          </w:p>
          <w:p w14:paraId="0366F49D"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Collaborate with local authorities to transport and dispose waste in accordance with legal requirements.</w:t>
            </w:r>
          </w:p>
        </w:tc>
        <w:tc>
          <w:tcPr>
            <w:tcW w:w="5523" w:type="dxa"/>
          </w:tcPr>
          <w:p w14:paraId="1FC2E3C2"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burn any type of waste.</w:t>
            </w:r>
          </w:p>
          <w:p w14:paraId="12A85036"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dump waste at any unpermitted area and especially near watercourses.</w:t>
            </w:r>
          </w:p>
          <w:p w14:paraId="5E19ED13"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leave any sharp or dangerous objects (knives, box cutters, scissors, broken glass, etc.) that may attract children’s attention living close to the construction site.</w:t>
            </w:r>
          </w:p>
          <w:p w14:paraId="23A8DA5B" w14:textId="77777777" w:rsidR="00751131" w:rsidRPr="00D33C0C" w:rsidRDefault="00751131" w:rsidP="008C1D38">
            <w:pPr>
              <w:spacing w:line="260" w:lineRule="atLeast"/>
              <w:ind w:left="438"/>
              <w:contextualSpacing/>
              <w:rPr>
                <w:rFonts w:ascii="Arial" w:hAnsi="Arial" w:cs="Arial"/>
                <w:sz w:val="18"/>
                <w:szCs w:val="18"/>
                <w:lang w:val="en-US"/>
              </w:rPr>
            </w:pPr>
          </w:p>
        </w:tc>
      </w:tr>
      <w:tr w:rsidR="00751131" w:rsidRPr="00F37DAA" w14:paraId="57993DFF" w14:textId="77777777" w:rsidTr="008C1D38">
        <w:trPr>
          <w:cantSplit/>
        </w:trPr>
        <w:tc>
          <w:tcPr>
            <w:tcW w:w="1696" w:type="dxa"/>
            <w:shd w:val="clear" w:color="auto" w:fill="BFBFBF" w:themeFill="background1" w:themeFillShade="BF"/>
          </w:tcPr>
          <w:p w14:paraId="2C2C73BC"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Employment and Labour Rights</w:t>
            </w:r>
          </w:p>
        </w:tc>
        <w:tc>
          <w:tcPr>
            <w:tcW w:w="7230" w:type="dxa"/>
          </w:tcPr>
          <w:p w14:paraId="4060BDDA"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Implement</w:t>
            </w:r>
            <w:r>
              <w:rPr>
                <w:rFonts w:ascii="Arial" w:hAnsi="Arial" w:cs="Arial"/>
                <w:sz w:val="18"/>
                <w:szCs w:val="18"/>
                <w:lang w:val="en-US"/>
              </w:rPr>
              <w:t xml:space="preserve"> a</w:t>
            </w:r>
            <w:r w:rsidRPr="00D33C0C">
              <w:rPr>
                <w:rFonts w:ascii="Arial" w:hAnsi="Arial" w:cs="Arial"/>
                <w:sz w:val="18"/>
                <w:szCs w:val="18"/>
                <w:lang w:val="en-US"/>
              </w:rPr>
              <w:t xml:space="preserve"> fair and transparent employment process.</w:t>
            </w:r>
          </w:p>
          <w:p w14:paraId="5A6023C5"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Provide workers with clear and understandable information regarding rights via contract documents in local language.</w:t>
            </w:r>
          </w:p>
        </w:tc>
        <w:tc>
          <w:tcPr>
            <w:tcW w:w="5523" w:type="dxa"/>
          </w:tcPr>
          <w:p w14:paraId="354912A9"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Do not discriminat</w:t>
            </w:r>
            <w:r>
              <w:rPr>
                <w:rFonts w:ascii="Arial" w:hAnsi="Arial" w:cs="Arial"/>
                <w:sz w:val="18"/>
                <w:szCs w:val="18"/>
                <w:lang w:val="en-US"/>
              </w:rPr>
              <w:t>e</w:t>
            </w:r>
            <w:r w:rsidRPr="00D33C0C">
              <w:rPr>
                <w:rFonts w:ascii="Arial" w:hAnsi="Arial" w:cs="Arial"/>
                <w:sz w:val="18"/>
                <w:szCs w:val="18"/>
                <w:lang w:val="en-US"/>
              </w:rPr>
              <w:t xml:space="preserve"> </w:t>
            </w:r>
            <w:r>
              <w:rPr>
                <w:rFonts w:ascii="Arial" w:hAnsi="Arial" w:cs="Arial"/>
                <w:sz w:val="18"/>
                <w:szCs w:val="18"/>
                <w:lang w:val="en-US"/>
              </w:rPr>
              <w:t>any</w:t>
            </w:r>
            <w:r w:rsidRPr="00D33C0C">
              <w:rPr>
                <w:rFonts w:ascii="Arial" w:hAnsi="Arial" w:cs="Arial"/>
                <w:sz w:val="18"/>
                <w:szCs w:val="18"/>
                <w:lang w:val="en-US"/>
              </w:rPr>
              <w:t xml:space="preserve"> workers or job applicants on the basis of </w:t>
            </w:r>
            <w:r>
              <w:rPr>
                <w:rFonts w:ascii="Arial" w:hAnsi="Arial" w:cs="Arial"/>
                <w:sz w:val="18"/>
                <w:szCs w:val="18"/>
                <w:lang w:val="en-US"/>
              </w:rPr>
              <w:t>their</w:t>
            </w:r>
            <w:r w:rsidRPr="00D33C0C">
              <w:rPr>
                <w:rFonts w:ascii="Arial" w:hAnsi="Arial" w:cs="Arial"/>
                <w:sz w:val="18"/>
                <w:szCs w:val="18"/>
                <w:lang w:val="en-US"/>
              </w:rPr>
              <w:t xml:space="preserve"> gender, marital status, nationality, ethnicity, age, religion or sexual orientation.</w:t>
            </w:r>
          </w:p>
          <w:p w14:paraId="4F5DABEB"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recruit children (under 18 years old) or </w:t>
            </w:r>
            <w:r>
              <w:rPr>
                <w:rFonts w:ascii="Arial" w:hAnsi="Arial" w:cs="Arial"/>
                <w:sz w:val="18"/>
                <w:szCs w:val="18"/>
                <w:lang w:val="en-US"/>
              </w:rPr>
              <w:t xml:space="preserve">use </w:t>
            </w:r>
            <w:r w:rsidRPr="00D33C0C">
              <w:rPr>
                <w:rFonts w:ascii="Arial" w:hAnsi="Arial" w:cs="Arial"/>
                <w:sz w:val="18"/>
                <w:szCs w:val="18"/>
                <w:lang w:val="en-US"/>
              </w:rPr>
              <w:t>forced labour.</w:t>
            </w:r>
          </w:p>
        </w:tc>
      </w:tr>
      <w:tr w:rsidR="00751131" w:rsidRPr="00F37DAA" w14:paraId="3C2530AE" w14:textId="77777777" w:rsidTr="008C1D38">
        <w:trPr>
          <w:cantSplit/>
        </w:trPr>
        <w:tc>
          <w:tcPr>
            <w:tcW w:w="1696" w:type="dxa"/>
            <w:shd w:val="clear" w:color="auto" w:fill="BFBFBF" w:themeFill="background1" w:themeFillShade="BF"/>
          </w:tcPr>
          <w:p w14:paraId="2CEC417F"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Code of Conduct</w:t>
            </w:r>
          </w:p>
        </w:tc>
        <w:tc>
          <w:tcPr>
            <w:tcW w:w="7230" w:type="dxa"/>
          </w:tcPr>
          <w:p w14:paraId="7E996127"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Establish </w:t>
            </w:r>
            <w:r>
              <w:rPr>
                <w:rFonts w:ascii="Arial" w:hAnsi="Arial" w:cs="Arial"/>
                <w:sz w:val="18"/>
                <w:szCs w:val="18"/>
                <w:lang w:val="en-US"/>
              </w:rPr>
              <w:t xml:space="preserve">a </w:t>
            </w:r>
            <w:r w:rsidRPr="00D33C0C">
              <w:rPr>
                <w:rFonts w:ascii="Arial" w:hAnsi="Arial" w:cs="Arial"/>
                <w:sz w:val="18"/>
                <w:szCs w:val="18"/>
                <w:lang w:val="en-US"/>
              </w:rPr>
              <w:t xml:space="preserve">Code of Conduct for worker-community interaction and on-site </w:t>
            </w:r>
            <w:r>
              <w:rPr>
                <w:rFonts w:ascii="Arial" w:hAnsi="Arial" w:cs="Arial"/>
                <w:sz w:val="18"/>
                <w:szCs w:val="18"/>
                <w:lang w:val="en-US"/>
              </w:rPr>
              <w:t>behavior.</w:t>
            </w:r>
            <w:r w:rsidRPr="00D33C0C">
              <w:rPr>
                <w:rFonts w:ascii="Arial" w:hAnsi="Arial" w:cs="Arial"/>
                <w:sz w:val="18"/>
                <w:szCs w:val="18"/>
                <w:lang w:val="en-US"/>
              </w:rPr>
              <w:t xml:space="preserve"> </w:t>
            </w:r>
            <w:r>
              <w:rPr>
                <w:rFonts w:ascii="Arial" w:hAnsi="Arial" w:cs="Arial"/>
                <w:sz w:val="18"/>
                <w:szCs w:val="18"/>
                <w:lang w:val="en-US"/>
              </w:rPr>
              <w:t>O</w:t>
            </w:r>
            <w:r w:rsidRPr="00D33C0C">
              <w:rPr>
                <w:rFonts w:ascii="Arial" w:hAnsi="Arial" w:cs="Arial"/>
                <w:sz w:val="18"/>
                <w:szCs w:val="18"/>
                <w:lang w:val="en-US"/>
              </w:rPr>
              <w:t>blige workers to adhere to code of conduct.</w:t>
            </w:r>
          </w:p>
        </w:tc>
        <w:tc>
          <w:tcPr>
            <w:tcW w:w="5523" w:type="dxa"/>
          </w:tcPr>
          <w:p w14:paraId="5D3101F6" w14:textId="77777777" w:rsidR="00751131" w:rsidRPr="00D33C0C" w:rsidRDefault="00751131" w:rsidP="008C1D38">
            <w:pPr>
              <w:spacing w:after="60" w:line="260" w:lineRule="atLeast"/>
              <w:ind w:left="438"/>
              <w:contextualSpacing/>
              <w:rPr>
                <w:rFonts w:ascii="Arial" w:hAnsi="Arial" w:cs="Arial"/>
                <w:sz w:val="18"/>
                <w:szCs w:val="18"/>
                <w:lang w:val="en-US"/>
              </w:rPr>
            </w:pPr>
          </w:p>
        </w:tc>
      </w:tr>
      <w:tr w:rsidR="00751131" w:rsidRPr="00F37DAA" w14:paraId="159DB10F" w14:textId="77777777" w:rsidTr="008C1D38">
        <w:trPr>
          <w:cantSplit/>
        </w:trPr>
        <w:tc>
          <w:tcPr>
            <w:tcW w:w="1696" w:type="dxa"/>
            <w:shd w:val="clear" w:color="auto" w:fill="BFBFBF" w:themeFill="background1" w:themeFillShade="BF"/>
          </w:tcPr>
          <w:p w14:paraId="79C955C7"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Grievances</w:t>
            </w:r>
          </w:p>
        </w:tc>
        <w:tc>
          <w:tcPr>
            <w:tcW w:w="7230" w:type="dxa"/>
          </w:tcPr>
          <w:p w14:paraId="3BECB9F1"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Establish and maintain grievance mechanism accessible for workers.</w:t>
            </w:r>
          </w:p>
        </w:tc>
        <w:tc>
          <w:tcPr>
            <w:tcW w:w="5523" w:type="dxa"/>
          </w:tcPr>
          <w:p w14:paraId="03A615C4" w14:textId="74C2582E" w:rsidR="00751131" w:rsidRPr="008D0CEB" w:rsidRDefault="008D0CEB" w:rsidP="008D0CEB">
            <w:pPr>
              <w:numPr>
                <w:ilvl w:val="0"/>
                <w:numId w:val="23"/>
              </w:numPr>
              <w:spacing w:line="260" w:lineRule="atLeast"/>
              <w:contextualSpacing/>
              <w:rPr>
                <w:rFonts w:ascii="Arial" w:hAnsi="Arial" w:cs="Arial"/>
                <w:sz w:val="18"/>
                <w:szCs w:val="18"/>
                <w:lang w:val="en-US"/>
              </w:rPr>
            </w:pPr>
            <w:r w:rsidRPr="00D33C0C">
              <w:rPr>
                <w:rFonts w:ascii="Arial" w:hAnsi="Arial" w:cs="Arial"/>
                <w:sz w:val="18"/>
                <w:szCs w:val="18"/>
                <w:lang w:val="en-US"/>
              </w:rPr>
              <w:t>Do</w:t>
            </w:r>
            <w:r>
              <w:rPr>
                <w:rFonts w:ascii="Arial" w:hAnsi="Arial" w:cs="Arial"/>
                <w:sz w:val="18"/>
                <w:szCs w:val="18"/>
                <w:lang w:val="en-US"/>
              </w:rPr>
              <w:t xml:space="preserve"> not</w:t>
            </w:r>
            <w:r w:rsidRPr="00D33C0C">
              <w:rPr>
                <w:rFonts w:ascii="Arial" w:hAnsi="Arial" w:cs="Arial"/>
                <w:sz w:val="18"/>
                <w:szCs w:val="18"/>
                <w:lang w:val="en-US"/>
              </w:rPr>
              <w:t xml:space="preserve"> </w:t>
            </w:r>
            <w:r>
              <w:rPr>
                <w:rFonts w:ascii="Arial" w:hAnsi="Arial" w:cs="Arial"/>
                <w:sz w:val="18"/>
                <w:szCs w:val="18"/>
                <w:lang w:val="en-US"/>
              </w:rPr>
              <w:t>ignore community complaints</w:t>
            </w:r>
          </w:p>
        </w:tc>
      </w:tr>
      <w:tr w:rsidR="00751131" w:rsidRPr="00F37DAA" w14:paraId="27CBD35C" w14:textId="77777777" w:rsidTr="008C1D38">
        <w:trPr>
          <w:cantSplit/>
        </w:trPr>
        <w:tc>
          <w:tcPr>
            <w:tcW w:w="1696" w:type="dxa"/>
            <w:shd w:val="clear" w:color="auto" w:fill="BFBFBF" w:themeFill="background1" w:themeFillShade="BF"/>
          </w:tcPr>
          <w:p w14:paraId="5D9E5068"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Community Safety</w:t>
            </w:r>
          </w:p>
        </w:tc>
        <w:tc>
          <w:tcPr>
            <w:tcW w:w="7230" w:type="dxa"/>
          </w:tcPr>
          <w:p w14:paraId="1D7F9C52"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Establish and maintain grievance mechanism for local communities adjacent to construction sites.</w:t>
            </w:r>
          </w:p>
          <w:p w14:paraId="439CB6E7"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Secure worksites (temporary bridges, traffic controls, barricades, signs and warning lights).</w:t>
            </w:r>
          </w:p>
          <w:p w14:paraId="6E218FD6"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Demarcate open trenches with </w:t>
            </w:r>
            <w:r>
              <w:rPr>
                <w:rFonts w:ascii="Arial" w:hAnsi="Arial" w:cs="Arial"/>
                <w:sz w:val="18"/>
                <w:szCs w:val="18"/>
                <w:lang w:val="en-US"/>
              </w:rPr>
              <w:t>high visible</w:t>
            </w:r>
            <w:r w:rsidRPr="00D33C0C">
              <w:rPr>
                <w:rFonts w:ascii="Arial" w:hAnsi="Arial" w:cs="Arial"/>
                <w:sz w:val="18"/>
                <w:szCs w:val="18"/>
                <w:lang w:val="en-US"/>
              </w:rPr>
              <w:t xml:space="preserve"> temporary fencing, undertake monitoring after rainfall, and prevent flooding of trenches. </w:t>
            </w:r>
          </w:p>
          <w:p w14:paraId="1897EF5E"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Inform relevant authorities immediately in case of damages on utilities such as underground and aboveground electricity lines, water lines, gas lines, oil pipelines, etc.</w:t>
            </w:r>
          </w:p>
          <w:p w14:paraId="17C6AEE9"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Establish appropriate site boundary and access controls near settlements to prevent unauthorized entry to construction or activity sites especially by children (e.g. fencing of construction section in the vicinity of settlements or communities).</w:t>
            </w:r>
          </w:p>
        </w:tc>
        <w:tc>
          <w:tcPr>
            <w:tcW w:w="5523" w:type="dxa"/>
          </w:tcPr>
          <w:p w14:paraId="3C30D83E"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Do</w:t>
            </w:r>
            <w:r>
              <w:rPr>
                <w:rFonts w:ascii="Arial" w:hAnsi="Arial" w:cs="Arial"/>
                <w:sz w:val="18"/>
                <w:szCs w:val="18"/>
                <w:lang w:val="en-US"/>
              </w:rPr>
              <w:t xml:space="preserve"> not</w:t>
            </w:r>
            <w:r w:rsidRPr="00D33C0C">
              <w:rPr>
                <w:rFonts w:ascii="Arial" w:hAnsi="Arial" w:cs="Arial"/>
                <w:sz w:val="18"/>
                <w:szCs w:val="18"/>
                <w:lang w:val="en-US"/>
              </w:rPr>
              <w:t xml:space="preserve"> leave any holes and openings without secure fenc</w:t>
            </w:r>
            <w:r>
              <w:rPr>
                <w:rFonts w:ascii="Arial" w:hAnsi="Arial" w:cs="Arial"/>
                <w:sz w:val="18"/>
                <w:szCs w:val="18"/>
                <w:lang w:val="en-US"/>
              </w:rPr>
              <w:t>ing</w:t>
            </w:r>
            <w:r w:rsidRPr="00D33C0C">
              <w:rPr>
                <w:rFonts w:ascii="Arial" w:hAnsi="Arial" w:cs="Arial"/>
                <w:sz w:val="18"/>
                <w:szCs w:val="18"/>
                <w:lang w:val="en-US"/>
              </w:rPr>
              <w:t xml:space="preserve"> provided with fixed, clearly marked covers.</w:t>
            </w:r>
          </w:p>
          <w:p w14:paraId="38E493D2"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exceed the speed limits. </w:t>
            </w:r>
          </w:p>
          <w:p w14:paraId="3407BC34" w14:textId="77777777" w:rsidR="00751131" w:rsidRPr="00D33C0C" w:rsidRDefault="00751131" w:rsidP="008C1D38">
            <w:pPr>
              <w:spacing w:line="260" w:lineRule="atLeast"/>
              <w:ind w:left="438"/>
              <w:contextualSpacing/>
              <w:rPr>
                <w:rFonts w:ascii="Arial" w:hAnsi="Arial" w:cs="Arial"/>
                <w:sz w:val="18"/>
                <w:szCs w:val="18"/>
                <w:lang w:val="en-US"/>
              </w:rPr>
            </w:pPr>
          </w:p>
        </w:tc>
      </w:tr>
      <w:tr w:rsidR="00751131" w:rsidRPr="00F37DAA" w14:paraId="03CDEE72" w14:textId="77777777" w:rsidTr="008C1D38">
        <w:trPr>
          <w:cantSplit/>
        </w:trPr>
        <w:tc>
          <w:tcPr>
            <w:tcW w:w="1696" w:type="dxa"/>
            <w:shd w:val="clear" w:color="auto" w:fill="BFBFBF" w:themeFill="background1" w:themeFillShade="BF"/>
          </w:tcPr>
          <w:p w14:paraId="51783A4D"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lastRenderedPageBreak/>
              <w:t>Traffic Management</w:t>
            </w:r>
          </w:p>
        </w:tc>
        <w:tc>
          <w:tcPr>
            <w:tcW w:w="7230" w:type="dxa"/>
          </w:tcPr>
          <w:p w14:paraId="0C617990"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Implement speed limits for all </w:t>
            </w:r>
            <w:r>
              <w:rPr>
                <w:rFonts w:ascii="Arial" w:hAnsi="Arial" w:cs="Arial"/>
                <w:sz w:val="18"/>
                <w:szCs w:val="18"/>
                <w:lang w:val="en-US"/>
              </w:rPr>
              <w:t>P</w:t>
            </w:r>
            <w:r w:rsidRPr="00D33C0C">
              <w:rPr>
                <w:rFonts w:ascii="Arial" w:hAnsi="Arial" w:cs="Arial"/>
                <w:sz w:val="18"/>
                <w:szCs w:val="18"/>
                <w:lang w:val="en-US"/>
              </w:rPr>
              <w:t>roject vehicles.</w:t>
            </w:r>
          </w:p>
          <w:p w14:paraId="128137C5"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Equip vehicles with reverse signals</w:t>
            </w:r>
            <w:r>
              <w:rPr>
                <w:rFonts w:ascii="Arial" w:hAnsi="Arial" w:cs="Arial"/>
                <w:sz w:val="18"/>
                <w:szCs w:val="18"/>
                <w:lang w:val="en-US"/>
              </w:rPr>
              <w:t>.</w:t>
            </w:r>
            <w:r w:rsidRPr="00D33C0C">
              <w:rPr>
                <w:rFonts w:ascii="Arial" w:hAnsi="Arial" w:cs="Arial"/>
                <w:sz w:val="18"/>
                <w:szCs w:val="18"/>
                <w:lang w:val="en-US"/>
              </w:rPr>
              <w:t xml:space="preserve"> </w:t>
            </w:r>
            <w:r>
              <w:rPr>
                <w:rFonts w:ascii="Arial" w:hAnsi="Arial" w:cs="Arial"/>
                <w:sz w:val="18"/>
                <w:szCs w:val="18"/>
                <w:lang w:val="en-US"/>
              </w:rPr>
              <w:t>E</w:t>
            </w:r>
            <w:r w:rsidRPr="00D33C0C">
              <w:rPr>
                <w:rFonts w:ascii="Arial" w:hAnsi="Arial" w:cs="Arial"/>
                <w:sz w:val="18"/>
                <w:szCs w:val="18"/>
                <w:lang w:val="en-US"/>
              </w:rPr>
              <w:t xml:space="preserve">nsure that truck drivers </w:t>
            </w:r>
            <w:r>
              <w:rPr>
                <w:rFonts w:ascii="Arial" w:hAnsi="Arial" w:cs="Arial"/>
                <w:sz w:val="18"/>
                <w:szCs w:val="18"/>
                <w:lang w:val="en-US"/>
              </w:rPr>
              <w:t>are</w:t>
            </w:r>
            <w:r w:rsidRPr="00D33C0C">
              <w:rPr>
                <w:rFonts w:ascii="Arial" w:hAnsi="Arial" w:cs="Arial"/>
                <w:sz w:val="18"/>
                <w:szCs w:val="18"/>
                <w:lang w:val="en-US"/>
              </w:rPr>
              <w:t xml:space="preserve"> accompanied by a flagman or watchman while revers</w:t>
            </w:r>
            <w:r>
              <w:rPr>
                <w:rFonts w:ascii="Arial" w:hAnsi="Arial" w:cs="Arial"/>
                <w:sz w:val="18"/>
                <w:szCs w:val="18"/>
                <w:lang w:val="en-US"/>
              </w:rPr>
              <w:t>ing,</w:t>
            </w:r>
            <w:r w:rsidRPr="00D33C0C">
              <w:rPr>
                <w:rFonts w:ascii="Arial" w:hAnsi="Arial" w:cs="Arial"/>
                <w:sz w:val="18"/>
                <w:szCs w:val="18"/>
                <w:lang w:val="en-US"/>
              </w:rPr>
              <w:t xml:space="preserve"> unloading and loading. </w:t>
            </w:r>
          </w:p>
          <w:p w14:paraId="02454BB9"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Train all drivers on safety provisions</w:t>
            </w:r>
            <w:r>
              <w:rPr>
                <w:rFonts w:ascii="Arial" w:hAnsi="Arial" w:cs="Arial"/>
                <w:sz w:val="18"/>
                <w:szCs w:val="18"/>
                <w:lang w:val="en-US"/>
              </w:rPr>
              <w:t>.</w:t>
            </w:r>
          </w:p>
          <w:p w14:paraId="3776B2CD"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Avoid routes </w:t>
            </w:r>
            <w:r>
              <w:rPr>
                <w:rFonts w:ascii="Arial" w:hAnsi="Arial" w:cs="Arial"/>
                <w:sz w:val="18"/>
                <w:szCs w:val="18"/>
                <w:lang w:val="en-US"/>
              </w:rPr>
              <w:t>with</w:t>
            </w:r>
            <w:r w:rsidRPr="00D33C0C">
              <w:rPr>
                <w:rFonts w:ascii="Arial" w:hAnsi="Arial" w:cs="Arial"/>
                <w:sz w:val="18"/>
                <w:szCs w:val="18"/>
                <w:lang w:val="en-US"/>
              </w:rPr>
              <w:t xml:space="preserve"> blind curves, blind intersections and very narrow roads </w:t>
            </w:r>
            <w:r>
              <w:rPr>
                <w:rFonts w:ascii="Arial" w:hAnsi="Arial" w:cs="Arial"/>
                <w:sz w:val="18"/>
                <w:szCs w:val="18"/>
                <w:lang w:val="en-US"/>
              </w:rPr>
              <w:t>alongside</w:t>
            </w:r>
            <w:r w:rsidRPr="00D33C0C">
              <w:rPr>
                <w:rFonts w:ascii="Arial" w:hAnsi="Arial" w:cs="Arial"/>
                <w:sz w:val="18"/>
                <w:szCs w:val="18"/>
                <w:lang w:val="en-US"/>
              </w:rPr>
              <w:t xml:space="preserve"> steep slopes.</w:t>
            </w:r>
          </w:p>
          <w:p w14:paraId="5FB63DF6"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Avoid routes </w:t>
            </w:r>
            <w:r>
              <w:rPr>
                <w:rFonts w:ascii="Arial" w:hAnsi="Arial" w:cs="Arial"/>
                <w:sz w:val="18"/>
                <w:szCs w:val="18"/>
                <w:lang w:val="en-US"/>
              </w:rPr>
              <w:t xml:space="preserve">that are </w:t>
            </w:r>
            <w:r w:rsidRPr="00232AB2">
              <w:rPr>
                <w:rFonts w:ascii="Arial" w:hAnsi="Arial" w:cs="Arial"/>
                <w:sz w:val="18"/>
                <w:szCs w:val="18"/>
                <w:lang w:val="en-US"/>
              </w:rPr>
              <w:t>frequently</w:t>
            </w:r>
            <w:r w:rsidRPr="00F37DAA">
              <w:rPr>
                <w:rFonts w:ascii="Arial" w:hAnsi="Arial" w:cs="Arial"/>
                <w:sz w:val="18"/>
                <w:szCs w:val="18"/>
                <w:lang w:val="en-US"/>
              </w:rPr>
              <w:t xml:space="preserve"> </w:t>
            </w:r>
            <w:r w:rsidRPr="00D33C0C">
              <w:rPr>
                <w:rFonts w:ascii="Arial" w:hAnsi="Arial" w:cs="Arial"/>
                <w:sz w:val="18"/>
                <w:szCs w:val="18"/>
                <w:lang w:val="en-US"/>
              </w:rPr>
              <w:t>used by locals.</w:t>
            </w:r>
          </w:p>
          <w:p w14:paraId="6D73EEE4"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Use local traffic signage and collaborate with the responsible local authorities and communities.</w:t>
            </w:r>
          </w:p>
          <w:p w14:paraId="13A08995"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Keep access roads in good condition </w:t>
            </w:r>
            <w:r>
              <w:rPr>
                <w:rFonts w:ascii="Arial" w:hAnsi="Arial" w:cs="Arial"/>
                <w:sz w:val="18"/>
                <w:szCs w:val="18"/>
                <w:lang w:val="en-US"/>
              </w:rPr>
              <w:t xml:space="preserve">and </w:t>
            </w:r>
            <w:r w:rsidRPr="00D33C0C">
              <w:rPr>
                <w:rFonts w:ascii="Arial" w:hAnsi="Arial" w:cs="Arial"/>
                <w:sz w:val="18"/>
                <w:szCs w:val="18"/>
                <w:lang w:val="en-US"/>
              </w:rPr>
              <w:t>free from deposits, waste, construction material.</w:t>
            </w:r>
          </w:p>
          <w:p w14:paraId="10CACA36"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Use flagmen where appropriate and install clear and visible signage.</w:t>
            </w:r>
          </w:p>
          <w:p w14:paraId="4EBC2C1E"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Avoid vehicle traffic during hours that children are travelling to and from school.</w:t>
            </w:r>
          </w:p>
        </w:tc>
        <w:tc>
          <w:tcPr>
            <w:tcW w:w="5523" w:type="dxa"/>
          </w:tcPr>
          <w:p w14:paraId="23F56513"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drive without a valid driver’s license.</w:t>
            </w:r>
          </w:p>
          <w:p w14:paraId="18334C24"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use cell phones while driving.</w:t>
            </w:r>
          </w:p>
          <w:p w14:paraId="02FCCA70" w14:textId="77777777" w:rsidR="00751131" w:rsidRPr="00D33C0C" w:rsidRDefault="00751131" w:rsidP="008C1D38">
            <w:pPr>
              <w:spacing w:after="60" w:line="260" w:lineRule="atLeast"/>
              <w:ind w:left="438"/>
              <w:rPr>
                <w:rFonts w:ascii="Arial" w:hAnsi="Arial" w:cs="Arial"/>
                <w:sz w:val="18"/>
                <w:szCs w:val="18"/>
                <w:lang w:val="en-US"/>
              </w:rPr>
            </w:pPr>
          </w:p>
          <w:p w14:paraId="36EED77F" w14:textId="77777777" w:rsidR="00751131" w:rsidRPr="00D33C0C" w:rsidRDefault="00751131" w:rsidP="008C1D38">
            <w:pPr>
              <w:spacing w:after="60" w:line="260" w:lineRule="atLeast"/>
              <w:ind w:left="438"/>
              <w:rPr>
                <w:rFonts w:ascii="Arial" w:hAnsi="Arial" w:cs="Arial"/>
                <w:sz w:val="18"/>
                <w:szCs w:val="18"/>
                <w:lang w:val="en-US"/>
              </w:rPr>
            </w:pPr>
          </w:p>
        </w:tc>
      </w:tr>
      <w:tr w:rsidR="00751131" w:rsidRPr="00F37DAA" w14:paraId="4ED7FC58" w14:textId="77777777" w:rsidTr="008C1D38">
        <w:trPr>
          <w:cantSplit/>
        </w:trPr>
        <w:tc>
          <w:tcPr>
            <w:tcW w:w="1696" w:type="dxa"/>
            <w:shd w:val="clear" w:color="auto" w:fill="BFBFBF" w:themeFill="background1" w:themeFillShade="BF"/>
          </w:tcPr>
          <w:p w14:paraId="0E414496"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Occupational Health and Safety</w:t>
            </w:r>
          </w:p>
        </w:tc>
        <w:tc>
          <w:tcPr>
            <w:tcW w:w="7230" w:type="dxa"/>
          </w:tcPr>
          <w:p w14:paraId="78F0F8AB"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Provide health and safety training to all Project employees and familiarize workers with the risks related with their activities.</w:t>
            </w:r>
          </w:p>
          <w:p w14:paraId="4F80B194"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Conduct risk assessment and define mitigation measures for each activity. </w:t>
            </w:r>
          </w:p>
          <w:p w14:paraId="1729658B"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Record and report any workplace hazards or any incidents or injuries.</w:t>
            </w:r>
          </w:p>
          <w:p w14:paraId="2A2932C1"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Provide the right PPE and make sure that all employees use them. </w:t>
            </w:r>
          </w:p>
          <w:p w14:paraId="098CE4DE"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Keep PPEs in good condition and change them in case they are damaged.</w:t>
            </w:r>
          </w:p>
          <w:p w14:paraId="7D34C873"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Prohibit usage of </w:t>
            </w:r>
            <w:r>
              <w:rPr>
                <w:rFonts w:ascii="Arial" w:hAnsi="Arial" w:cs="Arial"/>
                <w:sz w:val="18"/>
                <w:szCs w:val="18"/>
                <w:lang w:val="en-US"/>
              </w:rPr>
              <w:t>a</w:t>
            </w:r>
            <w:r w:rsidRPr="00D33C0C">
              <w:rPr>
                <w:rFonts w:ascii="Arial" w:hAnsi="Arial" w:cs="Arial"/>
                <w:sz w:val="18"/>
                <w:szCs w:val="18"/>
                <w:lang w:val="en-US"/>
              </w:rPr>
              <w:t>lcohol or illegal drugs.</w:t>
            </w:r>
          </w:p>
          <w:p w14:paraId="6CFADFA2"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Use the right tool for the activity. </w:t>
            </w:r>
          </w:p>
          <w:p w14:paraId="6F622D6E"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Use undamaged ladders if you need to climb up.  </w:t>
            </w:r>
          </w:p>
          <w:p w14:paraId="2475BE3D"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Implement good housekeeping to prevent trips, slips and falls.</w:t>
            </w:r>
          </w:p>
          <w:p w14:paraId="540FE594"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Conduct daily tool-box talks</w:t>
            </w:r>
            <w:r>
              <w:rPr>
                <w:rFonts w:ascii="Arial" w:hAnsi="Arial" w:cs="Arial"/>
                <w:sz w:val="18"/>
                <w:szCs w:val="18"/>
                <w:lang w:val="en-US"/>
              </w:rPr>
              <w:t xml:space="preserve"> / conversations on health and safety issues</w:t>
            </w:r>
            <w:r w:rsidRPr="00D33C0C">
              <w:rPr>
                <w:rFonts w:ascii="Arial" w:hAnsi="Arial" w:cs="Arial"/>
                <w:sz w:val="18"/>
                <w:szCs w:val="18"/>
                <w:lang w:val="en-US"/>
              </w:rPr>
              <w:t xml:space="preserve"> before starting works. </w:t>
            </w:r>
          </w:p>
          <w:p w14:paraId="00E73A2F"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Conduct medical </w:t>
            </w:r>
            <w:r>
              <w:rPr>
                <w:rFonts w:ascii="Arial" w:hAnsi="Arial" w:cs="Arial"/>
                <w:sz w:val="18"/>
                <w:szCs w:val="18"/>
                <w:lang w:val="en-US"/>
              </w:rPr>
              <w:t>examination</w:t>
            </w:r>
            <w:r w:rsidRPr="00D33C0C">
              <w:rPr>
                <w:rFonts w:ascii="Arial" w:hAnsi="Arial" w:cs="Arial"/>
                <w:sz w:val="18"/>
                <w:szCs w:val="18"/>
                <w:lang w:val="en-US"/>
              </w:rPr>
              <w:t xml:space="preserve"> for all personnel before the activities start.</w:t>
            </w:r>
          </w:p>
          <w:p w14:paraId="41AFC144"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Provide sufficient drinking water for workforce.</w:t>
            </w:r>
          </w:p>
          <w:p w14:paraId="0E961D48"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Provide and maintain toilet facilities for workforce separately for female and male workers.</w:t>
            </w:r>
          </w:p>
          <w:p w14:paraId="2FEE0E5A"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Provide </w:t>
            </w:r>
            <w:r>
              <w:rPr>
                <w:rFonts w:ascii="Arial" w:hAnsi="Arial" w:cs="Arial"/>
                <w:sz w:val="18"/>
                <w:szCs w:val="18"/>
                <w:lang w:val="en-US"/>
              </w:rPr>
              <w:t>one</w:t>
            </w:r>
            <w:r w:rsidRPr="00D33C0C">
              <w:rPr>
                <w:rFonts w:ascii="Arial" w:hAnsi="Arial" w:cs="Arial"/>
                <w:sz w:val="18"/>
                <w:szCs w:val="18"/>
                <w:lang w:val="en-US"/>
              </w:rPr>
              <w:t xml:space="preserve"> trained first aiders </w:t>
            </w:r>
            <w:r>
              <w:rPr>
                <w:rFonts w:ascii="Arial" w:hAnsi="Arial" w:cs="Arial"/>
                <w:sz w:val="18"/>
                <w:szCs w:val="18"/>
                <w:lang w:val="en-US"/>
              </w:rPr>
              <w:t>per</w:t>
            </w:r>
            <w:r w:rsidRPr="00D33C0C">
              <w:rPr>
                <w:rFonts w:ascii="Arial" w:hAnsi="Arial" w:cs="Arial"/>
                <w:sz w:val="18"/>
                <w:szCs w:val="18"/>
                <w:lang w:val="en-US"/>
              </w:rPr>
              <w:t xml:space="preserve"> 25 employees and adequate amount of first aid kits on site.</w:t>
            </w:r>
          </w:p>
        </w:tc>
        <w:tc>
          <w:tcPr>
            <w:tcW w:w="5523" w:type="dxa"/>
          </w:tcPr>
          <w:p w14:paraId="5AA95934"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try to repair any broken equipment and machinery if you</w:t>
            </w:r>
            <w:r>
              <w:rPr>
                <w:rFonts w:ascii="Arial" w:hAnsi="Arial" w:cs="Arial"/>
                <w:sz w:val="18"/>
                <w:szCs w:val="18"/>
                <w:lang w:val="en-US"/>
              </w:rPr>
              <w:t xml:space="preserve"> a</w:t>
            </w:r>
            <w:r w:rsidRPr="00D33C0C">
              <w:rPr>
                <w:rFonts w:ascii="Arial" w:hAnsi="Arial" w:cs="Arial"/>
                <w:sz w:val="18"/>
                <w:szCs w:val="18"/>
                <w:lang w:val="en-US"/>
              </w:rPr>
              <w:t xml:space="preserve">re not authorized.  </w:t>
            </w:r>
          </w:p>
          <w:p w14:paraId="2DCFF6CF"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use of metal ladders close to overhead power lines?</w:t>
            </w:r>
          </w:p>
          <w:p w14:paraId="1E3C31A7" w14:textId="77777777" w:rsidR="00751131" w:rsidRDefault="00751131" w:rsidP="00751131">
            <w:pPr>
              <w:numPr>
                <w:ilvl w:val="0"/>
                <w:numId w:val="24"/>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work without PPE.</w:t>
            </w:r>
          </w:p>
          <w:p w14:paraId="06498DF7" w14:textId="77777777" w:rsidR="00751131" w:rsidRPr="00D33C0C" w:rsidRDefault="00751131" w:rsidP="00751131">
            <w:pPr>
              <w:numPr>
                <w:ilvl w:val="0"/>
                <w:numId w:val="24"/>
              </w:numPr>
              <w:spacing w:after="60" w:line="260" w:lineRule="atLeast"/>
              <w:ind w:left="438"/>
              <w:contextualSpacing/>
              <w:rPr>
                <w:rFonts w:ascii="Arial" w:hAnsi="Arial" w:cs="Arial"/>
                <w:sz w:val="18"/>
                <w:szCs w:val="18"/>
                <w:lang w:val="en-US"/>
              </w:rPr>
            </w:pPr>
            <w:r>
              <w:rPr>
                <w:rFonts w:ascii="Arial" w:hAnsi="Arial" w:cs="Arial"/>
                <w:sz w:val="18"/>
                <w:szCs w:val="18"/>
                <w:lang w:val="en-US"/>
              </w:rPr>
              <w:t>Do not work alone or isolated.</w:t>
            </w:r>
          </w:p>
        </w:tc>
      </w:tr>
      <w:tr w:rsidR="00751131" w:rsidRPr="00F37DAA" w14:paraId="4A92E576" w14:textId="77777777" w:rsidTr="008C1D38">
        <w:trPr>
          <w:cantSplit/>
        </w:trPr>
        <w:tc>
          <w:tcPr>
            <w:tcW w:w="1696" w:type="dxa"/>
            <w:shd w:val="clear" w:color="auto" w:fill="BFBFBF" w:themeFill="background1" w:themeFillShade="BF"/>
          </w:tcPr>
          <w:p w14:paraId="4EF89DF9"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lastRenderedPageBreak/>
              <w:t>Housekeeping</w:t>
            </w:r>
          </w:p>
        </w:tc>
        <w:tc>
          <w:tcPr>
            <w:tcW w:w="7230" w:type="dxa"/>
          </w:tcPr>
          <w:p w14:paraId="32D149C7"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Keep working areas clean and tidy.</w:t>
            </w:r>
          </w:p>
          <w:p w14:paraId="2208157C"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Secure loose materials that have the potential to fall.</w:t>
            </w:r>
          </w:p>
          <w:p w14:paraId="2B2D06BF"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Keep aisles, stairways, passageways, ladders,</w:t>
            </w:r>
            <w:r w:rsidRPr="00D33C0C" w:rsidDel="004D1C34">
              <w:rPr>
                <w:rFonts w:ascii="Arial" w:hAnsi="Arial" w:cs="Arial"/>
                <w:sz w:val="18"/>
                <w:szCs w:val="18"/>
                <w:lang w:val="en-US"/>
              </w:rPr>
              <w:t xml:space="preserve"> </w:t>
            </w:r>
            <w:r w:rsidRPr="00D33C0C">
              <w:rPr>
                <w:rFonts w:ascii="Arial" w:hAnsi="Arial" w:cs="Arial"/>
                <w:sz w:val="18"/>
                <w:szCs w:val="18"/>
                <w:lang w:val="en-US"/>
              </w:rPr>
              <w:t>etc. free of obstructions, materials, cables, chords, hoses, etc.</w:t>
            </w:r>
          </w:p>
          <w:p w14:paraId="796898E9"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Keep materials away from the edge of excavations, trenches, roofs, etc.</w:t>
            </w:r>
          </w:p>
          <w:p w14:paraId="3CBF2672" w14:textId="77777777" w:rsidR="00751131" w:rsidRPr="00D33C0C" w:rsidRDefault="00751131" w:rsidP="00751131">
            <w:pPr>
              <w:numPr>
                <w:ilvl w:val="0"/>
                <w:numId w:val="23"/>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Cover and secure open trenches, holes and other openings Avoid pools of stagnant water in working areas.</w:t>
            </w:r>
          </w:p>
          <w:p w14:paraId="0C32AA60"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Undertake daily clean-up of </w:t>
            </w:r>
            <w:r w:rsidRPr="00B750A4">
              <w:rPr>
                <w:rFonts w:ascii="Arial" w:hAnsi="Arial" w:cs="Arial"/>
                <w:sz w:val="18"/>
                <w:szCs w:val="18"/>
                <w:lang w:val="en-US"/>
              </w:rPr>
              <w:t>activity</w:t>
            </w:r>
            <w:r w:rsidRPr="00F37DAA">
              <w:rPr>
                <w:rFonts w:ascii="Arial" w:hAnsi="Arial" w:cs="Arial"/>
                <w:sz w:val="18"/>
                <w:szCs w:val="18"/>
                <w:lang w:val="en-US"/>
              </w:rPr>
              <w:t xml:space="preserve"> </w:t>
            </w:r>
            <w:r w:rsidRPr="00D33C0C">
              <w:rPr>
                <w:rFonts w:ascii="Arial" w:hAnsi="Arial" w:cs="Arial"/>
                <w:sz w:val="18"/>
                <w:szCs w:val="18"/>
                <w:lang w:val="en-US"/>
              </w:rPr>
              <w:t>area.</w:t>
            </w:r>
          </w:p>
        </w:tc>
        <w:tc>
          <w:tcPr>
            <w:tcW w:w="5523" w:type="dxa"/>
          </w:tcPr>
          <w:p w14:paraId="0EBED8E1" w14:textId="77777777" w:rsidR="00751131" w:rsidRPr="00D33C0C" w:rsidRDefault="00751131" w:rsidP="008C1D38">
            <w:pPr>
              <w:spacing w:after="60" w:line="260" w:lineRule="atLeast"/>
              <w:ind w:left="438"/>
              <w:contextualSpacing/>
              <w:rPr>
                <w:rFonts w:ascii="Arial" w:hAnsi="Arial" w:cs="Arial"/>
                <w:sz w:val="18"/>
                <w:szCs w:val="18"/>
                <w:lang w:val="en-US"/>
              </w:rPr>
            </w:pPr>
          </w:p>
        </w:tc>
      </w:tr>
      <w:tr w:rsidR="00751131" w:rsidRPr="00F37DAA" w14:paraId="435DA34C" w14:textId="77777777" w:rsidTr="008C1D38">
        <w:trPr>
          <w:cantSplit/>
        </w:trPr>
        <w:tc>
          <w:tcPr>
            <w:tcW w:w="1696" w:type="dxa"/>
            <w:shd w:val="clear" w:color="auto" w:fill="BFBFBF" w:themeFill="background1" w:themeFillShade="BF"/>
          </w:tcPr>
          <w:p w14:paraId="0079C2C7" w14:textId="77777777" w:rsidR="00751131" w:rsidRPr="006209B1" w:rsidRDefault="00751131" w:rsidP="008C1D38">
            <w:pPr>
              <w:spacing w:line="260" w:lineRule="atLeast"/>
              <w:rPr>
                <w:rFonts w:ascii="Arial" w:hAnsi="Arial" w:cs="Arial"/>
                <w:b/>
                <w:sz w:val="18"/>
                <w:szCs w:val="18"/>
                <w:lang w:val="en-US"/>
              </w:rPr>
            </w:pPr>
            <w:r w:rsidRPr="006209B1">
              <w:rPr>
                <w:rFonts w:ascii="Arial" w:hAnsi="Arial" w:cs="Arial"/>
                <w:b/>
                <w:sz w:val="18"/>
                <w:szCs w:val="18"/>
                <w:lang w:val="en-US"/>
              </w:rPr>
              <w:t xml:space="preserve">Hazardous Material Management </w:t>
            </w:r>
          </w:p>
          <w:p w14:paraId="5A31F6C7" w14:textId="77777777" w:rsidR="00751131" w:rsidRPr="006209B1" w:rsidRDefault="00751131" w:rsidP="008C1D38">
            <w:pPr>
              <w:spacing w:before="120" w:after="60" w:line="260" w:lineRule="atLeast"/>
              <w:rPr>
                <w:rFonts w:ascii="Arial" w:hAnsi="Arial" w:cs="Arial"/>
                <w:b/>
                <w:sz w:val="18"/>
                <w:szCs w:val="18"/>
                <w:lang w:val="en-US"/>
              </w:rPr>
            </w:pPr>
          </w:p>
        </w:tc>
        <w:tc>
          <w:tcPr>
            <w:tcW w:w="7230" w:type="dxa"/>
          </w:tcPr>
          <w:p w14:paraId="49D509C2"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Store fuels, oils, chemicals and other hazardous materials on a suitably sized impervious and bunded base.</w:t>
            </w:r>
          </w:p>
          <w:p w14:paraId="0CE43823"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Label the containers clearly with content, handling, storage, expiration, and health and safety information.</w:t>
            </w:r>
          </w:p>
          <w:p w14:paraId="2A4A5655"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Use drip trays during </w:t>
            </w:r>
            <w:r w:rsidRPr="00F37DAA">
              <w:rPr>
                <w:rFonts w:ascii="Arial" w:hAnsi="Arial" w:cs="Arial"/>
                <w:sz w:val="18"/>
                <w:szCs w:val="18"/>
                <w:lang w:val="en-US"/>
              </w:rPr>
              <w:t>fueling</w:t>
            </w:r>
            <w:r w:rsidRPr="00D33C0C">
              <w:rPr>
                <w:rFonts w:ascii="Arial" w:hAnsi="Arial" w:cs="Arial"/>
                <w:sz w:val="18"/>
                <w:szCs w:val="18"/>
                <w:lang w:val="en-US"/>
              </w:rPr>
              <w:t xml:space="preserve"> and maintenance (e.g. changing oil) of equipment.</w:t>
            </w:r>
          </w:p>
          <w:p w14:paraId="00DEB687" w14:textId="77777777" w:rsidR="00751131"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Install proper warning signs at hazardous material storage yards, lock gates and restrict access to authorized personnel. </w:t>
            </w:r>
          </w:p>
          <w:p w14:paraId="7B0CFCA1"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Store hazardous waste using secondary containment and restrict access to hazardous waste storage area to prevent harm to construction staff, environment and public.</w:t>
            </w:r>
          </w:p>
        </w:tc>
        <w:tc>
          <w:tcPr>
            <w:tcW w:w="5523" w:type="dxa"/>
          </w:tcPr>
          <w:p w14:paraId="3C44B768" w14:textId="7072CD88" w:rsidR="00751131"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smoke close to hazardous materials. </w:t>
            </w:r>
          </w:p>
          <w:p w14:paraId="7F43E0D4" w14:textId="13781809" w:rsidR="00F502D9" w:rsidRPr="00D33C0C" w:rsidRDefault="00F502D9" w:rsidP="00751131">
            <w:pPr>
              <w:numPr>
                <w:ilvl w:val="0"/>
                <w:numId w:val="24"/>
              </w:numPr>
              <w:spacing w:line="260" w:lineRule="atLeast"/>
              <w:ind w:left="438"/>
              <w:contextualSpacing/>
              <w:rPr>
                <w:rFonts w:ascii="Arial" w:hAnsi="Arial" w:cs="Arial"/>
                <w:sz w:val="18"/>
                <w:szCs w:val="18"/>
                <w:lang w:val="en-US"/>
              </w:rPr>
            </w:pPr>
            <w:r>
              <w:rPr>
                <w:rFonts w:ascii="Arial" w:hAnsi="Arial" w:cs="Arial"/>
                <w:sz w:val="18"/>
                <w:szCs w:val="18"/>
                <w:lang w:val="en-US"/>
              </w:rPr>
              <w:t xml:space="preserve">Do not dispose of </w:t>
            </w:r>
            <w:r w:rsidRPr="00F502D9">
              <w:rPr>
                <w:rFonts w:ascii="Arial" w:hAnsi="Arial" w:cs="Arial"/>
                <w:sz w:val="18"/>
                <w:szCs w:val="18"/>
                <w:lang w:val="en-US"/>
              </w:rPr>
              <w:t>Hazardous Material</w:t>
            </w:r>
            <w:r>
              <w:rPr>
                <w:rFonts w:ascii="Arial" w:hAnsi="Arial" w:cs="Arial"/>
                <w:sz w:val="18"/>
                <w:szCs w:val="18"/>
                <w:lang w:val="en-US"/>
              </w:rPr>
              <w:t xml:space="preserve"> inappropriately</w:t>
            </w:r>
          </w:p>
          <w:p w14:paraId="333CED05" w14:textId="77777777" w:rsidR="00751131" w:rsidRPr="00D33C0C" w:rsidRDefault="00751131" w:rsidP="008C1D38">
            <w:pPr>
              <w:spacing w:line="260" w:lineRule="atLeast"/>
              <w:ind w:left="438"/>
              <w:contextualSpacing/>
              <w:rPr>
                <w:rFonts w:ascii="Arial" w:hAnsi="Arial" w:cs="Arial"/>
                <w:sz w:val="18"/>
                <w:szCs w:val="18"/>
                <w:lang w:val="en-US"/>
              </w:rPr>
            </w:pPr>
          </w:p>
        </w:tc>
      </w:tr>
      <w:tr w:rsidR="00751131" w:rsidRPr="00F37DAA" w14:paraId="405C1326" w14:textId="77777777" w:rsidTr="008C1D38">
        <w:trPr>
          <w:cantSplit/>
        </w:trPr>
        <w:tc>
          <w:tcPr>
            <w:tcW w:w="1696" w:type="dxa"/>
            <w:shd w:val="clear" w:color="auto" w:fill="BFBFBF" w:themeFill="background1" w:themeFillShade="BF"/>
          </w:tcPr>
          <w:p w14:paraId="7A4E6336" w14:textId="77777777" w:rsidR="00751131" w:rsidRPr="006209B1" w:rsidRDefault="00751131" w:rsidP="008C1D38">
            <w:pPr>
              <w:spacing w:before="120" w:after="60" w:line="260" w:lineRule="atLeast"/>
              <w:rPr>
                <w:rFonts w:ascii="Arial" w:hAnsi="Arial" w:cs="Arial"/>
                <w:b/>
                <w:sz w:val="18"/>
                <w:szCs w:val="18"/>
                <w:lang w:val="en-US"/>
              </w:rPr>
            </w:pPr>
            <w:r w:rsidRPr="006209B1">
              <w:rPr>
                <w:rFonts w:ascii="Arial" w:hAnsi="Arial" w:cs="Arial"/>
                <w:b/>
                <w:sz w:val="18"/>
                <w:szCs w:val="18"/>
                <w:lang w:val="en-US"/>
              </w:rPr>
              <w:t>Fire Prevention and Control</w:t>
            </w:r>
          </w:p>
        </w:tc>
        <w:tc>
          <w:tcPr>
            <w:tcW w:w="7230" w:type="dxa"/>
          </w:tcPr>
          <w:p w14:paraId="2C410F32"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Take all reasonable and precautionary steps to ensure that fires are not started as a consequence of </w:t>
            </w:r>
            <w:r>
              <w:rPr>
                <w:rFonts w:ascii="Arial" w:hAnsi="Arial" w:cs="Arial"/>
                <w:sz w:val="18"/>
                <w:szCs w:val="18"/>
                <w:lang w:val="en-US"/>
              </w:rPr>
              <w:t>P</w:t>
            </w:r>
            <w:r w:rsidRPr="00D33C0C">
              <w:rPr>
                <w:rFonts w:ascii="Arial" w:hAnsi="Arial" w:cs="Arial"/>
                <w:sz w:val="18"/>
                <w:szCs w:val="18"/>
                <w:lang w:val="en-US"/>
              </w:rPr>
              <w:t>roject activities on site.</w:t>
            </w:r>
          </w:p>
          <w:p w14:paraId="56F0BF50"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Provide basic fire-fighting equipment available on site (including but not limited to, rubber beaters when working in grass/bush areas, at least one fire extinguisher of the appropriate type when welding or other ‘hot’ activities are undertaken).</w:t>
            </w:r>
          </w:p>
          <w:p w14:paraId="6CE84B35"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Store flammable materials under conditions that will limit the potential for ignition and the spread of fires.</w:t>
            </w:r>
          </w:p>
          <w:p w14:paraId="269A26B8" w14:textId="77777777" w:rsidR="00751131" w:rsidRPr="00D33C0C" w:rsidRDefault="00751131" w:rsidP="00751131">
            <w:pPr>
              <w:numPr>
                <w:ilvl w:val="0"/>
                <w:numId w:val="23"/>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Train all employees </w:t>
            </w:r>
            <w:r>
              <w:rPr>
                <w:rFonts w:ascii="Arial" w:hAnsi="Arial" w:cs="Arial"/>
                <w:sz w:val="18"/>
                <w:szCs w:val="18"/>
                <w:lang w:val="en-US"/>
              </w:rPr>
              <w:t>on</w:t>
            </w:r>
            <w:r w:rsidRPr="00D33C0C">
              <w:rPr>
                <w:rFonts w:ascii="Arial" w:hAnsi="Arial" w:cs="Arial"/>
                <w:sz w:val="18"/>
                <w:szCs w:val="18"/>
                <w:lang w:val="en-US"/>
              </w:rPr>
              <w:t xml:space="preserve"> the fire risks and how to deal with any fires in case </w:t>
            </w:r>
            <w:r>
              <w:rPr>
                <w:rFonts w:ascii="Arial" w:hAnsi="Arial" w:cs="Arial"/>
                <w:sz w:val="18"/>
                <w:szCs w:val="18"/>
                <w:lang w:val="en-US"/>
              </w:rPr>
              <w:t xml:space="preserve">one </w:t>
            </w:r>
            <w:r w:rsidRPr="00D33C0C">
              <w:rPr>
                <w:rFonts w:ascii="Arial" w:hAnsi="Arial" w:cs="Arial"/>
                <w:sz w:val="18"/>
                <w:szCs w:val="18"/>
                <w:lang w:val="en-US"/>
              </w:rPr>
              <w:t xml:space="preserve">occurs. </w:t>
            </w:r>
          </w:p>
        </w:tc>
        <w:tc>
          <w:tcPr>
            <w:tcW w:w="5523" w:type="dxa"/>
          </w:tcPr>
          <w:p w14:paraId="02CC1B11"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Do</w:t>
            </w:r>
            <w:r>
              <w:rPr>
                <w:rFonts w:ascii="Arial" w:hAnsi="Arial" w:cs="Arial"/>
                <w:sz w:val="18"/>
                <w:szCs w:val="18"/>
                <w:lang w:val="en-US"/>
              </w:rPr>
              <w:t xml:space="preserve"> </w:t>
            </w:r>
            <w:r w:rsidRPr="00D33C0C">
              <w:rPr>
                <w:rFonts w:ascii="Arial" w:hAnsi="Arial" w:cs="Arial"/>
                <w:sz w:val="18"/>
                <w:szCs w:val="18"/>
                <w:lang w:val="en-US"/>
              </w:rPr>
              <w:t>n</w:t>
            </w:r>
            <w:r>
              <w:rPr>
                <w:rFonts w:ascii="Arial" w:hAnsi="Arial" w:cs="Arial"/>
                <w:sz w:val="18"/>
                <w:szCs w:val="18"/>
                <w:lang w:val="en-US"/>
              </w:rPr>
              <w:t>o</w:t>
            </w:r>
            <w:r w:rsidRPr="00D33C0C">
              <w:rPr>
                <w:rFonts w:ascii="Arial" w:hAnsi="Arial" w:cs="Arial"/>
                <w:sz w:val="18"/>
                <w:szCs w:val="18"/>
                <w:lang w:val="en-US"/>
              </w:rPr>
              <w:t>t light fire for any reason</w:t>
            </w:r>
            <w:r>
              <w:rPr>
                <w:rFonts w:ascii="Arial" w:hAnsi="Arial" w:cs="Arial"/>
                <w:sz w:val="18"/>
                <w:szCs w:val="18"/>
                <w:lang w:val="en-US"/>
              </w:rPr>
              <w:t>, incl. waste burning</w:t>
            </w:r>
            <w:r w:rsidRPr="00D33C0C">
              <w:rPr>
                <w:rFonts w:ascii="Arial" w:hAnsi="Arial" w:cs="Arial"/>
                <w:sz w:val="18"/>
                <w:szCs w:val="18"/>
                <w:lang w:val="en-US"/>
              </w:rPr>
              <w:t>.</w:t>
            </w:r>
          </w:p>
          <w:p w14:paraId="6B3713D2" w14:textId="77777777" w:rsidR="00751131" w:rsidRPr="00D33C0C" w:rsidRDefault="00751131" w:rsidP="00751131">
            <w:pPr>
              <w:numPr>
                <w:ilvl w:val="0"/>
                <w:numId w:val="24"/>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throw your cigarette butts </w:t>
            </w:r>
            <w:r>
              <w:rPr>
                <w:rFonts w:ascii="Arial" w:hAnsi="Arial" w:cs="Arial"/>
                <w:sz w:val="18"/>
                <w:szCs w:val="18"/>
                <w:lang w:val="en-US"/>
              </w:rPr>
              <w:t>on</w:t>
            </w:r>
            <w:r w:rsidRPr="00D33C0C">
              <w:rPr>
                <w:rFonts w:ascii="Arial" w:hAnsi="Arial" w:cs="Arial"/>
                <w:sz w:val="18"/>
                <w:szCs w:val="18"/>
                <w:lang w:val="en-US"/>
              </w:rPr>
              <w:t xml:space="preserve"> the ground.</w:t>
            </w:r>
          </w:p>
          <w:p w14:paraId="3B00456B" w14:textId="77777777" w:rsidR="00751131" w:rsidRPr="00D33C0C" w:rsidRDefault="00751131" w:rsidP="008C1D38">
            <w:pPr>
              <w:spacing w:line="260" w:lineRule="atLeast"/>
              <w:ind w:left="438"/>
              <w:contextualSpacing/>
              <w:rPr>
                <w:rFonts w:ascii="Arial" w:hAnsi="Arial" w:cs="Arial"/>
                <w:sz w:val="18"/>
                <w:szCs w:val="18"/>
                <w:lang w:val="en-US"/>
              </w:rPr>
            </w:pPr>
          </w:p>
          <w:p w14:paraId="1473FA75" w14:textId="77777777" w:rsidR="00751131" w:rsidRPr="00D33C0C" w:rsidRDefault="00751131" w:rsidP="008C1D38">
            <w:pPr>
              <w:spacing w:after="60" w:line="260" w:lineRule="atLeast"/>
              <w:ind w:left="438"/>
              <w:rPr>
                <w:rFonts w:ascii="Arial" w:hAnsi="Arial" w:cs="Arial"/>
                <w:sz w:val="18"/>
                <w:szCs w:val="18"/>
                <w:lang w:val="en-US"/>
              </w:rPr>
            </w:pPr>
          </w:p>
        </w:tc>
      </w:tr>
    </w:tbl>
    <w:p w14:paraId="27577EEF" w14:textId="77777777" w:rsidR="00464CA1" w:rsidRPr="00F37DAA" w:rsidRDefault="00464CA1">
      <w:pPr>
        <w:rPr>
          <w:rFonts w:ascii="Arial" w:hAnsi="Arial" w:cs="Arial"/>
          <w:lang w:val="en-US"/>
        </w:rPr>
      </w:pPr>
    </w:p>
    <w:sectPr w:rsidR="00464CA1" w:rsidRPr="00F37DAA" w:rsidSect="00B6241C">
      <w:footerReference w:type="default" r:id="rId10"/>
      <w:pgSz w:w="16838" w:h="11906" w:orient="landscape"/>
      <w:pgMar w:top="1276" w:right="1245" w:bottom="1080" w:left="1134"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909A" w14:textId="77777777" w:rsidR="00B6241C" w:rsidRDefault="00B6241C" w:rsidP="00C5406B">
      <w:pPr>
        <w:spacing w:after="0" w:line="240" w:lineRule="auto"/>
      </w:pPr>
      <w:r>
        <w:separator/>
      </w:r>
    </w:p>
  </w:endnote>
  <w:endnote w:type="continuationSeparator" w:id="0">
    <w:p w14:paraId="4297C911" w14:textId="77777777" w:rsidR="00B6241C" w:rsidRDefault="00B6241C" w:rsidP="00C5406B">
      <w:pPr>
        <w:spacing w:after="0" w:line="240" w:lineRule="auto"/>
      </w:pPr>
      <w:r>
        <w:continuationSeparator/>
      </w:r>
    </w:p>
  </w:endnote>
  <w:endnote w:type="continuationNotice" w:id="1">
    <w:p w14:paraId="092760F2" w14:textId="77777777" w:rsidR="00B6241C" w:rsidRDefault="00B62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6218" w14:textId="00B3A72A" w:rsidR="00EA4FCA" w:rsidRDefault="00EA4FCA" w:rsidP="000B12F5">
    <w:pPr>
      <w:pStyle w:val="Footer"/>
      <w:tabs>
        <w:tab w:val="clear" w:pos="4703"/>
        <w:tab w:val="clear" w:pos="9406"/>
        <w:tab w:val="right" w:pos="9498"/>
      </w:tabs>
      <w:rPr>
        <w:i/>
        <w:sz w:val="16"/>
        <w:szCs w:val="16"/>
      </w:rPr>
    </w:pPr>
    <w:r w:rsidRPr="007402A8">
      <w:rPr>
        <w:i/>
        <w:sz w:val="16"/>
        <w:szCs w:val="16"/>
      </w:rPr>
      <w:fldChar w:fldCharType="begin"/>
    </w:r>
    <w:r w:rsidRPr="007402A8">
      <w:rPr>
        <w:i/>
        <w:sz w:val="16"/>
        <w:szCs w:val="16"/>
      </w:rPr>
      <w:instrText xml:space="preserve"> FILENAME  \* Caps  \* MERGEFORMAT </w:instrText>
    </w:r>
    <w:r w:rsidRPr="007402A8">
      <w:rPr>
        <w:i/>
        <w:sz w:val="16"/>
        <w:szCs w:val="16"/>
      </w:rPr>
      <w:fldChar w:fldCharType="separate"/>
    </w:r>
    <w:r w:rsidR="00F502D9">
      <w:rPr>
        <w:i/>
        <w:noProof/>
        <w:sz w:val="16"/>
        <w:szCs w:val="16"/>
      </w:rPr>
      <w:t>ESMP Actions Table Template For DWN</w:t>
    </w:r>
    <w:r w:rsidRPr="007402A8">
      <w:rPr>
        <w:i/>
        <w:sz w:val="16"/>
        <w:szCs w:val="16"/>
      </w:rPr>
      <w:fldChar w:fldCharType="end"/>
    </w:r>
    <w:r>
      <w:rPr>
        <w:i/>
        <w:sz w:val="16"/>
        <w:szCs w:val="16"/>
      </w:rPr>
      <w:tab/>
    </w:r>
    <w:r>
      <w:rPr>
        <w:i/>
        <w:sz w:val="16"/>
        <w:szCs w:val="16"/>
      </w:rPr>
      <w:fldChar w:fldCharType="begin"/>
    </w:r>
    <w:r>
      <w:rPr>
        <w:i/>
        <w:sz w:val="16"/>
        <w:szCs w:val="16"/>
      </w:rPr>
      <w:instrText xml:space="preserve"> PAGE   \* MERGEFORMAT </w:instrText>
    </w:r>
    <w:r>
      <w:rPr>
        <w:i/>
        <w:sz w:val="16"/>
        <w:szCs w:val="16"/>
      </w:rPr>
      <w:fldChar w:fldCharType="separate"/>
    </w:r>
    <w:r>
      <w:rPr>
        <w:i/>
        <w:noProof/>
        <w:sz w:val="16"/>
        <w:szCs w:val="16"/>
      </w:rPr>
      <w:t>1</w:t>
    </w:r>
    <w:r>
      <w:rPr>
        <w:i/>
        <w:sz w:val="16"/>
        <w:szCs w:val="16"/>
      </w:rPr>
      <w:fldChar w:fldCharType="end"/>
    </w:r>
    <w:r>
      <w:rPr>
        <w:i/>
        <w:sz w:val="16"/>
        <w:szCs w:val="16"/>
      </w:rPr>
      <w:t xml:space="preserve"> of </w:t>
    </w:r>
    <w:r>
      <w:rPr>
        <w:i/>
        <w:sz w:val="16"/>
        <w:szCs w:val="16"/>
      </w:rPr>
      <w:fldChar w:fldCharType="begin"/>
    </w:r>
    <w:r>
      <w:rPr>
        <w:i/>
        <w:sz w:val="16"/>
        <w:szCs w:val="16"/>
      </w:rPr>
      <w:instrText xml:space="preserve"> NUMPAGES   \* MERGEFORMAT </w:instrText>
    </w:r>
    <w:r>
      <w:rPr>
        <w:i/>
        <w:sz w:val="16"/>
        <w:szCs w:val="16"/>
      </w:rPr>
      <w:fldChar w:fldCharType="separate"/>
    </w:r>
    <w:r>
      <w:rPr>
        <w:i/>
        <w:noProof/>
        <w:sz w:val="16"/>
        <w:szCs w:val="16"/>
      </w:rPr>
      <w:t>17</w:t>
    </w:r>
    <w:r>
      <w:rPr>
        <w:i/>
        <w:sz w:val="16"/>
        <w:szCs w:val="16"/>
      </w:rPr>
      <w:fldChar w:fldCharType="end"/>
    </w:r>
  </w:p>
  <w:p w14:paraId="4BB6FBD9" w14:textId="67A1F1F1" w:rsidR="00EA4FCA" w:rsidRPr="000B12F5" w:rsidRDefault="00EA4FCA" w:rsidP="000B12F5">
    <w:pPr>
      <w:tabs>
        <w:tab w:val="right" w:pos="9781"/>
      </w:tabs>
      <w:spacing w:after="0"/>
      <w:jc w:val="right"/>
      <w:rPr>
        <w:rFonts w:ascii="Calibri" w:eastAsia="Calibri" w:hAnsi="Calibri" w:cs="Times New Roman"/>
        <w:i/>
        <w:noProof/>
        <w:sz w:val="16"/>
        <w:szCs w:val="16"/>
        <w:lang w:val="de-DE"/>
      </w:rPr>
    </w:pPr>
    <w:r w:rsidRPr="000B12F5">
      <w:rPr>
        <w:rFonts w:ascii="Calibri" w:eastAsia="Calibri" w:hAnsi="Calibri" w:cs="Times New Roman"/>
        <w:i/>
        <w:noProof/>
        <w:sz w:val="16"/>
        <w:szCs w:val="16"/>
        <w:highlight w:val="yellow"/>
        <w:lang w:val="de-DE"/>
      </w:rPr>
      <w:t xml:space="preserve">PROJECT/ </w:t>
    </w:r>
    <w:r w:rsidR="00F502D9">
      <w:rPr>
        <w:rFonts w:ascii="Calibri" w:eastAsia="Calibri" w:hAnsi="Calibri" w:cs="Times New Roman"/>
        <w:i/>
        <w:noProof/>
        <w:sz w:val="16"/>
        <w:szCs w:val="16"/>
        <w:lang w:val="de-DE"/>
      </w:rPr>
      <w:t>Development Workshop Namibia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BE89" w14:textId="1952CE51" w:rsidR="00EA4FCA" w:rsidRDefault="00EA4FCA" w:rsidP="000B12F5">
    <w:pPr>
      <w:pStyle w:val="Footer"/>
      <w:tabs>
        <w:tab w:val="clear" w:pos="4703"/>
        <w:tab w:val="clear" w:pos="9406"/>
        <w:tab w:val="right" w:pos="14459"/>
      </w:tabs>
      <w:rPr>
        <w:i/>
        <w:sz w:val="16"/>
        <w:szCs w:val="16"/>
      </w:rPr>
    </w:pPr>
    <w:r w:rsidRPr="007402A8">
      <w:rPr>
        <w:i/>
        <w:sz w:val="16"/>
        <w:szCs w:val="16"/>
      </w:rPr>
      <w:fldChar w:fldCharType="begin"/>
    </w:r>
    <w:r w:rsidRPr="007402A8">
      <w:rPr>
        <w:i/>
        <w:sz w:val="16"/>
        <w:szCs w:val="16"/>
      </w:rPr>
      <w:instrText xml:space="preserve"> FILENAME  \* Caps  \* MERGEFORMAT </w:instrText>
    </w:r>
    <w:r w:rsidRPr="007402A8">
      <w:rPr>
        <w:i/>
        <w:sz w:val="16"/>
        <w:szCs w:val="16"/>
      </w:rPr>
      <w:fldChar w:fldCharType="separate"/>
    </w:r>
    <w:r w:rsidR="00F502D9">
      <w:rPr>
        <w:i/>
        <w:noProof/>
        <w:sz w:val="16"/>
        <w:szCs w:val="16"/>
      </w:rPr>
      <w:t>ESMP Actions Table Template For DWN</w:t>
    </w:r>
    <w:r w:rsidRPr="007402A8">
      <w:rPr>
        <w:i/>
        <w:sz w:val="16"/>
        <w:szCs w:val="16"/>
      </w:rPr>
      <w:fldChar w:fldCharType="end"/>
    </w:r>
    <w:r>
      <w:rPr>
        <w:i/>
        <w:sz w:val="16"/>
        <w:szCs w:val="16"/>
      </w:rPr>
      <w:tab/>
    </w:r>
    <w:r>
      <w:rPr>
        <w:i/>
        <w:sz w:val="16"/>
        <w:szCs w:val="16"/>
      </w:rPr>
      <w:fldChar w:fldCharType="begin"/>
    </w:r>
    <w:r>
      <w:rPr>
        <w:i/>
        <w:sz w:val="16"/>
        <w:szCs w:val="16"/>
      </w:rPr>
      <w:instrText xml:space="preserve"> PAGE   \* MERGEFORMAT </w:instrText>
    </w:r>
    <w:r>
      <w:rPr>
        <w:i/>
        <w:sz w:val="16"/>
        <w:szCs w:val="16"/>
      </w:rPr>
      <w:fldChar w:fldCharType="separate"/>
    </w:r>
    <w:r>
      <w:rPr>
        <w:i/>
        <w:noProof/>
        <w:sz w:val="16"/>
        <w:szCs w:val="16"/>
      </w:rPr>
      <w:t>10</w:t>
    </w:r>
    <w:r>
      <w:rPr>
        <w:i/>
        <w:sz w:val="16"/>
        <w:szCs w:val="16"/>
      </w:rPr>
      <w:fldChar w:fldCharType="end"/>
    </w:r>
    <w:r>
      <w:rPr>
        <w:i/>
        <w:sz w:val="16"/>
        <w:szCs w:val="16"/>
      </w:rPr>
      <w:t xml:space="preserve"> of </w:t>
    </w:r>
    <w:r>
      <w:rPr>
        <w:i/>
        <w:sz w:val="16"/>
        <w:szCs w:val="16"/>
      </w:rPr>
      <w:fldChar w:fldCharType="begin"/>
    </w:r>
    <w:r>
      <w:rPr>
        <w:i/>
        <w:sz w:val="16"/>
        <w:szCs w:val="16"/>
      </w:rPr>
      <w:instrText xml:space="preserve"> NUMPAGES   \* MERGEFORMAT </w:instrText>
    </w:r>
    <w:r>
      <w:rPr>
        <w:i/>
        <w:sz w:val="16"/>
        <w:szCs w:val="16"/>
      </w:rPr>
      <w:fldChar w:fldCharType="separate"/>
    </w:r>
    <w:r>
      <w:rPr>
        <w:i/>
        <w:noProof/>
        <w:sz w:val="16"/>
        <w:szCs w:val="16"/>
      </w:rPr>
      <w:t>17</w:t>
    </w:r>
    <w:r>
      <w:rPr>
        <w:i/>
        <w:sz w:val="16"/>
        <w:szCs w:val="16"/>
      </w:rPr>
      <w:fldChar w:fldCharType="end"/>
    </w:r>
  </w:p>
  <w:p w14:paraId="00F3552E" w14:textId="71014CD3" w:rsidR="00EA4FCA" w:rsidRPr="000B12F5" w:rsidRDefault="00EA4FCA" w:rsidP="000B12F5">
    <w:pPr>
      <w:tabs>
        <w:tab w:val="right" w:pos="9781"/>
      </w:tabs>
      <w:spacing w:after="0"/>
      <w:jc w:val="right"/>
      <w:rPr>
        <w:rFonts w:ascii="Calibri" w:eastAsia="Calibri" w:hAnsi="Calibri"/>
        <w:i/>
        <w:noProof/>
        <w:sz w:val="16"/>
        <w:szCs w:val="16"/>
      </w:rPr>
    </w:pPr>
    <w:r w:rsidRPr="004F4AD5">
      <w:rPr>
        <w:rFonts w:ascii="Calibri" w:eastAsia="Calibri" w:hAnsi="Calibri"/>
        <w:i/>
        <w:noProof/>
        <w:sz w:val="16"/>
        <w:szCs w:val="16"/>
        <w:highlight w:val="yellow"/>
      </w:rPr>
      <w:t xml:space="preserve">PROJECT/ </w:t>
    </w:r>
    <w:r w:rsidR="00F502D9">
      <w:rPr>
        <w:rFonts w:ascii="Calibri" w:eastAsia="Calibri" w:hAnsi="Calibri" w:cs="Times New Roman"/>
        <w:i/>
        <w:noProof/>
        <w:sz w:val="16"/>
        <w:szCs w:val="16"/>
        <w:lang w:val="de-DE"/>
      </w:rPr>
      <w:t>Development Workshop Namibia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334D" w14:textId="77777777" w:rsidR="00B6241C" w:rsidRDefault="00B6241C" w:rsidP="00C5406B">
      <w:pPr>
        <w:spacing w:after="0" w:line="240" w:lineRule="auto"/>
      </w:pPr>
      <w:r>
        <w:separator/>
      </w:r>
    </w:p>
  </w:footnote>
  <w:footnote w:type="continuationSeparator" w:id="0">
    <w:p w14:paraId="4104E48B" w14:textId="77777777" w:rsidR="00B6241C" w:rsidRDefault="00B6241C" w:rsidP="00C5406B">
      <w:pPr>
        <w:spacing w:after="0" w:line="240" w:lineRule="auto"/>
      </w:pPr>
      <w:r>
        <w:continuationSeparator/>
      </w:r>
    </w:p>
  </w:footnote>
  <w:footnote w:type="continuationNotice" w:id="1">
    <w:p w14:paraId="384FB1B4" w14:textId="77777777" w:rsidR="00B6241C" w:rsidRDefault="00B6241C">
      <w:pPr>
        <w:spacing w:after="0" w:line="240" w:lineRule="auto"/>
      </w:pPr>
    </w:p>
  </w:footnote>
  <w:footnote w:id="2">
    <w:p w14:paraId="0E1F1B45" w14:textId="77777777" w:rsidR="00EA4FCA" w:rsidRPr="00AA4E06" w:rsidRDefault="00EA4FCA">
      <w:pPr>
        <w:pStyle w:val="FootnoteText"/>
        <w:rPr>
          <w:lang w:val="en-US"/>
        </w:rPr>
      </w:pPr>
      <w:r>
        <w:rPr>
          <w:rStyle w:val="FootnoteReference"/>
        </w:rPr>
        <w:footnoteRef/>
      </w:r>
      <w:r>
        <w:t xml:space="preserve"> </w:t>
      </w:r>
      <w:r w:rsidRPr="00F473D6">
        <w:t xml:space="preserve">Numbering is not continuous because </w:t>
      </w:r>
      <w:r>
        <w:t xml:space="preserve">it </w:t>
      </w:r>
      <w:r w:rsidRPr="00F473D6">
        <w:t>refers to</w:t>
      </w:r>
      <w:r>
        <w:t xml:space="preserve"> the items of</w:t>
      </w:r>
      <w:r w:rsidRPr="00F473D6">
        <w:t xml:space="preserve"> KfW standard bidding documents</w:t>
      </w:r>
    </w:p>
  </w:footnote>
  <w:footnote w:id="3">
    <w:p w14:paraId="5A65F06E" w14:textId="77777777" w:rsidR="00EA4FCA" w:rsidRPr="00AA4E06" w:rsidRDefault="00EA4FCA">
      <w:pPr>
        <w:pStyle w:val="FootnoteText"/>
        <w:rPr>
          <w:lang w:val="en-US"/>
        </w:rPr>
      </w:pPr>
      <w:r>
        <w:rPr>
          <w:rStyle w:val="FootnoteReference"/>
        </w:rPr>
        <w:footnoteRef/>
      </w:r>
      <w:r>
        <w:t xml:space="preserve"> </w:t>
      </w:r>
      <w:r w:rsidRPr="00AA4E06">
        <w:rPr>
          <w:lang w:val="en-US"/>
        </w:rPr>
        <w:t>Reminder:</w:t>
      </w:r>
      <w:r w:rsidRPr="00A61EC1">
        <w:t xml:space="preserve"> </w:t>
      </w:r>
      <w:r w:rsidRPr="00AA4E06">
        <w:rPr>
          <w:lang w:val="en-US"/>
        </w:rPr>
        <w:t>Bold and underlined ESMP items are always to be considered, regardless of the results of the Site Assessment.</w:t>
      </w:r>
    </w:p>
  </w:footnote>
  <w:footnote w:id="4">
    <w:p w14:paraId="13C5A3A9" w14:textId="77777777" w:rsidR="00EA4FCA" w:rsidRPr="00AA4E06" w:rsidRDefault="00EA4FCA">
      <w:pPr>
        <w:pStyle w:val="FootnoteText"/>
        <w:rPr>
          <w:lang w:val="en-US"/>
        </w:rPr>
      </w:pPr>
      <w:r>
        <w:rPr>
          <w:rStyle w:val="FootnoteReference"/>
        </w:rPr>
        <w:footnoteRef/>
      </w:r>
      <w:r>
        <w:t xml:space="preserve"> </w:t>
      </w:r>
      <w:r w:rsidRPr="00AA4E06">
        <w:rPr>
          <w:lang w:val="en-US"/>
        </w:rPr>
        <w:t>Note: in many legislations an ESHS manager is required on sites employing 50 workers or 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D40F" w14:textId="77777777" w:rsidR="00EA4FCA" w:rsidRDefault="00EA4FCA" w:rsidP="00557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A57"/>
    <w:multiLevelType w:val="hybridMultilevel"/>
    <w:tmpl w:val="9C78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446B"/>
    <w:multiLevelType w:val="hybridMultilevel"/>
    <w:tmpl w:val="0080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21BD7"/>
    <w:multiLevelType w:val="hybridMultilevel"/>
    <w:tmpl w:val="B43CD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D105E"/>
    <w:multiLevelType w:val="hybridMultilevel"/>
    <w:tmpl w:val="2FB4795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12F608A1"/>
    <w:multiLevelType w:val="multilevel"/>
    <w:tmpl w:val="0AA8480E"/>
    <w:lvl w:ilvl="0">
      <w:start w:val="32"/>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D707D"/>
    <w:multiLevelType w:val="hybridMultilevel"/>
    <w:tmpl w:val="8D2A0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094FD6"/>
    <w:multiLevelType w:val="hybridMultilevel"/>
    <w:tmpl w:val="BF3877AC"/>
    <w:lvl w:ilvl="0" w:tplc="EC866C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84D04"/>
    <w:multiLevelType w:val="hybridMultilevel"/>
    <w:tmpl w:val="D142750A"/>
    <w:lvl w:ilvl="0" w:tplc="77DE16AE">
      <w:start w:val="1"/>
      <w:numFmt w:val="bullet"/>
      <w:lvlText w:val="•"/>
      <w:lvlJc w:val="left"/>
      <w:pPr>
        <w:tabs>
          <w:tab w:val="num" w:pos="720"/>
        </w:tabs>
        <w:ind w:left="720" w:hanging="360"/>
      </w:pPr>
      <w:rPr>
        <w:rFonts w:ascii="Times New Roman" w:hAnsi="Times New Roman" w:hint="default"/>
      </w:rPr>
    </w:lvl>
    <w:lvl w:ilvl="1" w:tplc="8EFE1BC6" w:tentative="1">
      <w:start w:val="1"/>
      <w:numFmt w:val="bullet"/>
      <w:lvlText w:val="•"/>
      <w:lvlJc w:val="left"/>
      <w:pPr>
        <w:tabs>
          <w:tab w:val="num" w:pos="1440"/>
        </w:tabs>
        <w:ind w:left="1440" w:hanging="360"/>
      </w:pPr>
      <w:rPr>
        <w:rFonts w:ascii="Times New Roman" w:hAnsi="Times New Roman" w:hint="default"/>
      </w:rPr>
    </w:lvl>
    <w:lvl w:ilvl="2" w:tplc="01F0A46E" w:tentative="1">
      <w:start w:val="1"/>
      <w:numFmt w:val="bullet"/>
      <w:lvlText w:val="•"/>
      <w:lvlJc w:val="left"/>
      <w:pPr>
        <w:tabs>
          <w:tab w:val="num" w:pos="2160"/>
        </w:tabs>
        <w:ind w:left="2160" w:hanging="360"/>
      </w:pPr>
      <w:rPr>
        <w:rFonts w:ascii="Times New Roman" w:hAnsi="Times New Roman" w:hint="default"/>
      </w:rPr>
    </w:lvl>
    <w:lvl w:ilvl="3" w:tplc="A55C4036" w:tentative="1">
      <w:start w:val="1"/>
      <w:numFmt w:val="bullet"/>
      <w:lvlText w:val="•"/>
      <w:lvlJc w:val="left"/>
      <w:pPr>
        <w:tabs>
          <w:tab w:val="num" w:pos="2880"/>
        </w:tabs>
        <w:ind w:left="2880" w:hanging="360"/>
      </w:pPr>
      <w:rPr>
        <w:rFonts w:ascii="Times New Roman" w:hAnsi="Times New Roman" w:hint="default"/>
      </w:rPr>
    </w:lvl>
    <w:lvl w:ilvl="4" w:tplc="B7D853B0" w:tentative="1">
      <w:start w:val="1"/>
      <w:numFmt w:val="bullet"/>
      <w:lvlText w:val="•"/>
      <w:lvlJc w:val="left"/>
      <w:pPr>
        <w:tabs>
          <w:tab w:val="num" w:pos="3600"/>
        </w:tabs>
        <w:ind w:left="3600" w:hanging="360"/>
      </w:pPr>
      <w:rPr>
        <w:rFonts w:ascii="Times New Roman" w:hAnsi="Times New Roman" w:hint="default"/>
      </w:rPr>
    </w:lvl>
    <w:lvl w:ilvl="5" w:tplc="0ACE065C" w:tentative="1">
      <w:start w:val="1"/>
      <w:numFmt w:val="bullet"/>
      <w:lvlText w:val="•"/>
      <w:lvlJc w:val="left"/>
      <w:pPr>
        <w:tabs>
          <w:tab w:val="num" w:pos="4320"/>
        </w:tabs>
        <w:ind w:left="4320" w:hanging="360"/>
      </w:pPr>
      <w:rPr>
        <w:rFonts w:ascii="Times New Roman" w:hAnsi="Times New Roman" w:hint="default"/>
      </w:rPr>
    </w:lvl>
    <w:lvl w:ilvl="6" w:tplc="5552B720" w:tentative="1">
      <w:start w:val="1"/>
      <w:numFmt w:val="bullet"/>
      <w:lvlText w:val="•"/>
      <w:lvlJc w:val="left"/>
      <w:pPr>
        <w:tabs>
          <w:tab w:val="num" w:pos="5040"/>
        </w:tabs>
        <w:ind w:left="5040" w:hanging="360"/>
      </w:pPr>
      <w:rPr>
        <w:rFonts w:ascii="Times New Roman" w:hAnsi="Times New Roman" w:hint="default"/>
      </w:rPr>
    </w:lvl>
    <w:lvl w:ilvl="7" w:tplc="EC2CEC9C" w:tentative="1">
      <w:start w:val="1"/>
      <w:numFmt w:val="bullet"/>
      <w:lvlText w:val="•"/>
      <w:lvlJc w:val="left"/>
      <w:pPr>
        <w:tabs>
          <w:tab w:val="num" w:pos="5760"/>
        </w:tabs>
        <w:ind w:left="5760" w:hanging="360"/>
      </w:pPr>
      <w:rPr>
        <w:rFonts w:ascii="Times New Roman" w:hAnsi="Times New Roman" w:hint="default"/>
      </w:rPr>
    </w:lvl>
    <w:lvl w:ilvl="8" w:tplc="C1E037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572D91"/>
    <w:multiLevelType w:val="hybridMultilevel"/>
    <w:tmpl w:val="22846AC0"/>
    <w:lvl w:ilvl="0" w:tplc="739A3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85538"/>
    <w:multiLevelType w:val="hybridMultilevel"/>
    <w:tmpl w:val="20EC527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2FC55599"/>
    <w:multiLevelType w:val="hybridMultilevel"/>
    <w:tmpl w:val="EC6C920C"/>
    <w:lvl w:ilvl="0" w:tplc="395AC364">
      <w:start w:val="4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047A2"/>
    <w:multiLevelType w:val="hybridMultilevel"/>
    <w:tmpl w:val="B484C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2973E9"/>
    <w:multiLevelType w:val="hybridMultilevel"/>
    <w:tmpl w:val="26EA2C84"/>
    <w:lvl w:ilvl="0" w:tplc="DF6240EC">
      <w:start w:val="4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B124E"/>
    <w:multiLevelType w:val="hybridMultilevel"/>
    <w:tmpl w:val="CB9CA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E87F8D"/>
    <w:multiLevelType w:val="hybridMultilevel"/>
    <w:tmpl w:val="195ADEC2"/>
    <w:lvl w:ilvl="0" w:tplc="43324580">
      <w:start w:val="1"/>
      <w:numFmt w:val="bullet"/>
      <w:lvlText w:val="•"/>
      <w:lvlJc w:val="left"/>
      <w:pPr>
        <w:tabs>
          <w:tab w:val="num" w:pos="720"/>
        </w:tabs>
        <w:ind w:left="720" w:hanging="360"/>
      </w:pPr>
      <w:rPr>
        <w:rFonts w:ascii="Times New Roman" w:hAnsi="Times New Roman" w:hint="default"/>
      </w:rPr>
    </w:lvl>
    <w:lvl w:ilvl="1" w:tplc="96048C0A" w:tentative="1">
      <w:start w:val="1"/>
      <w:numFmt w:val="bullet"/>
      <w:lvlText w:val="•"/>
      <w:lvlJc w:val="left"/>
      <w:pPr>
        <w:tabs>
          <w:tab w:val="num" w:pos="1440"/>
        </w:tabs>
        <w:ind w:left="1440" w:hanging="360"/>
      </w:pPr>
      <w:rPr>
        <w:rFonts w:ascii="Times New Roman" w:hAnsi="Times New Roman" w:hint="default"/>
      </w:rPr>
    </w:lvl>
    <w:lvl w:ilvl="2" w:tplc="EC1209EA" w:tentative="1">
      <w:start w:val="1"/>
      <w:numFmt w:val="bullet"/>
      <w:lvlText w:val="•"/>
      <w:lvlJc w:val="left"/>
      <w:pPr>
        <w:tabs>
          <w:tab w:val="num" w:pos="2160"/>
        </w:tabs>
        <w:ind w:left="2160" w:hanging="360"/>
      </w:pPr>
      <w:rPr>
        <w:rFonts w:ascii="Times New Roman" w:hAnsi="Times New Roman" w:hint="default"/>
      </w:rPr>
    </w:lvl>
    <w:lvl w:ilvl="3" w:tplc="B470DFB8" w:tentative="1">
      <w:start w:val="1"/>
      <w:numFmt w:val="bullet"/>
      <w:lvlText w:val="•"/>
      <w:lvlJc w:val="left"/>
      <w:pPr>
        <w:tabs>
          <w:tab w:val="num" w:pos="2880"/>
        </w:tabs>
        <w:ind w:left="2880" w:hanging="360"/>
      </w:pPr>
      <w:rPr>
        <w:rFonts w:ascii="Times New Roman" w:hAnsi="Times New Roman" w:hint="default"/>
      </w:rPr>
    </w:lvl>
    <w:lvl w:ilvl="4" w:tplc="4F7C9BE4" w:tentative="1">
      <w:start w:val="1"/>
      <w:numFmt w:val="bullet"/>
      <w:lvlText w:val="•"/>
      <w:lvlJc w:val="left"/>
      <w:pPr>
        <w:tabs>
          <w:tab w:val="num" w:pos="3600"/>
        </w:tabs>
        <w:ind w:left="3600" w:hanging="360"/>
      </w:pPr>
      <w:rPr>
        <w:rFonts w:ascii="Times New Roman" w:hAnsi="Times New Roman" w:hint="default"/>
      </w:rPr>
    </w:lvl>
    <w:lvl w:ilvl="5" w:tplc="DECA904C" w:tentative="1">
      <w:start w:val="1"/>
      <w:numFmt w:val="bullet"/>
      <w:lvlText w:val="•"/>
      <w:lvlJc w:val="left"/>
      <w:pPr>
        <w:tabs>
          <w:tab w:val="num" w:pos="4320"/>
        </w:tabs>
        <w:ind w:left="4320" w:hanging="360"/>
      </w:pPr>
      <w:rPr>
        <w:rFonts w:ascii="Times New Roman" w:hAnsi="Times New Roman" w:hint="default"/>
      </w:rPr>
    </w:lvl>
    <w:lvl w:ilvl="6" w:tplc="34842814" w:tentative="1">
      <w:start w:val="1"/>
      <w:numFmt w:val="bullet"/>
      <w:lvlText w:val="•"/>
      <w:lvlJc w:val="left"/>
      <w:pPr>
        <w:tabs>
          <w:tab w:val="num" w:pos="5040"/>
        </w:tabs>
        <w:ind w:left="5040" w:hanging="360"/>
      </w:pPr>
      <w:rPr>
        <w:rFonts w:ascii="Times New Roman" w:hAnsi="Times New Roman" w:hint="default"/>
      </w:rPr>
    </w:lvl>
    <w:lvl w:ilvl="7" w:tplc="EDE27DC8" w:tentative="1">
      <w:start w:val="1"/>
      <w:numFmt w:val="bullet"/>
      <w:lvlText w:val="•"/>
      <w:lvlJc w:val="left"/>
      <w:pPr>
        <w:tabs>
          <w:tab w:val="num" w:pos="5760"/>
        </w:tabs>
        <w:ind w:left="5760" w:hanging="360"/>
      </w:pPr>
      <w:rPr>
        <w:rFonts w:ascii="Times New Roman" w:hAnsi="Times New Roman" w:hint="default"/>
      </w:rPr>
    </w:lvl>
    <w:lvl w:ilvl="8" w:tplc="ED9E540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74B5086"/>
    <w:multiLevelType w:val="hybridMultilevel"/>
    <w:tmpl w:val="F028E196"/>
    <w:lvl w:ilvl="0" w:tplc="4FB0832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5515DE"/>
    <w:multiLevelType w:val="hybridMultilevel"/>
    <w:tmpl w:val="004A8918"/>
    <w:lvl w:ilvl="0" w:tplc="0809000F">
      <w:start w:val="3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F2E76"/>
    <w:multiLevelType w:val="hybridMultilevel"/>
    <w:tmpl w:val="E6CCB292"/>
    <w:lvl w:ilvl="0" w:tplc="A53218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82DD8"/>
    <w:multiLevelType w:val="hybridMultilevel"/>
    <w:tmpl w:val="04EE6AD0"/>
    <w:lvl w:ilvl="0" w:tplc="C50624AC">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FB29DE"/>
    <w:multiLevelType w:val="hybridMultilevel"/>
    <w:tmpl w:val="A862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A3C78"/>
    <w:multiLevelType w:val="hybridMultilevel"/>
    <w:tmpl w:val="0BC62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9D4A03"/>
    <w:multiLevelType w:val="hybridMultilevel"/>
    <w:tmpl w:val="31CA577C"/>
    <w:lvl w:ilvl="0" w:tplc="04090001">
      <w:start w:val="1"/>
      <w:numFmt w:val="bullet"/>
      <w:lvlText w:val=""/>
      <w:lvlJc w:val="left"/>
      <w:pPr>
        <w:ind w:left="720" w:hanging="360"/>
      </w:pPr>
      <w:rPr>
        <w:rFonts w:ascii="Symbol" w:hAnsi="Symbol" w:hint="default"/>
      </w:rPr>
    </w:lvl>
    <w:lvl w:ilvl="1" w:tplc="D0303A64">
      <w:numFmt w:val="bullet"/>
      <w:lvlText w:val="-"/>
      <w:lvlJc w:val="left"/>
      <w:pPr>
        <w:ind w:left="1440" w:hanging="360"/>
      </w:pPr>
      <w:rPr>
        <w:rFonts w:ascii="Book Antiqua" w:eastAsia="Times New Roman" w:hAnsi="Book Antiqu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70458"/>
    <w:multiLevelType w:val="hybridMultilevel"/>
    <w:tmpl w:val="E84ADBBA"/>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24" w15:restartNumberingAfterBreak="0">
    <w:nsid w:val="7E6A0E66"/>
    <w:multiLevelType w:val="hybridMultilevel"/>
    <w:tmpl w:val="AB20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06815"/>
    <w:multiLevelType w:val="multilevel"/>
    <w:tmpl w:val="2A624A26"/>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1659788">
    <w:abstractNumId w:val="23"/>
  </w:num>
  <w:num w:numId="2" w16cid:durableId="702829003">
    <w:abstractNumId w:val="22"/>
  </w:num>
  <w:num w:numId="3" w16cid:durableId="1808156828">
    <w:abstractNumId w:val="25"/>
  </w:num>
  <w:num w:numId="4" w16cid:durableId="1081565459">
    <w:abstractNumId w:val="4"/>
  </w:num>
  <w:num w:numId="5" w16cid:durableId="927542522">
    <w:abstractNumId w:val="2"/>
  </w:num>
  <w:num w:numId="6" w16cid:durableId="1781029998">
    <w:abstractNumId w:val="16"/>
  </w:num>
  <w:num w:numId="7" w16cid:durableId="529144653">
    <w:abstractNumId w:val="10"/>
  </w:num>
  <w:num w:numId="8" w16cid:durableId="1018655296">
    <w:abstractNumId w:val="12"/>
  </w:num>
  <w:num w:numId="9" w16cid:durableId="1021321174">
    <w:abstractNumId w:val="9"/>
  </w:num>
  <w:num w:numId="10" w16cid:durableId="1132286810">
    <w:abstractNumId w:val="3"/>
  </w:num>
  <w:num w:numId="11" w16cid:durableId="1737584293">
    <w:abstractNumId w:val="1"/>
  </w:num>
  <w:num w:numId="12" w16cid:durableId="222761657">
    <w:abstractNumId w:val="21"/>
  </w:num>
  <w:num w:numId="13" w16cid:durableId="1912424909">
    <w:abstractNumId w:val="11"/>
  </w:num>
  <w:num w:numId="14" w16cid:durableId="772893964">
    <w:abstractNumId w:val="6"/>
  </w:num>
  <w:num w:numId="15" w16cid:durableId="170680038">
    <w:abstractNumId w:val="13"/>
  </w:num>
  <w:num w:numId="16" w16cid:durableId="1494419471">
    <w:abstractNumId w:val="20"/>
  </w:num>
  <w:num w:numId="17" w16cid:durableId="775247195">
    <w:abstractNumId w:val="17"/>
  </w:num>
  <w:num w:numId="18" w16cid:durableId="1653635029">
    <w:abstractNumId w:val="8"/>
  </w:num>
  <w:num w:numId="19" w16cid:durableId="936867002">
    <w:abstractNumId w:val="5"/>
  </w:num>
  <w:num w:numId="20" w16cid:durableId="1811554471">
    <w:abstractNumId w:val="15"/>
  </w:num>
  <w:num w:numId="21" w16cid:durableId="1315529531">
    <w:abstractNumId w:val="24"/>
  </w:num>
  <w:num w:numId="22" w16cid:durableId="1802262469">
    <w:abstractNumId w:val="18"/>
  </w:num>
  <w:num w:numId="23" w16cid:durableId="1054158141">
    <w:abstractNumId w:val="0"/>
  </w:num>
  <w:num w:numId="24" w16cid:durableId="189144150">
    <w:abstractNumId w:val="19"/>
  </w:num>
  <w:num w:numId="25" w16cid:durableId="684553389">
    <w:abstractNumId w:val="7"/>
  </w:num>
  <w:num w:numId="26" w16cid:durableId="603150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TAzMDAxNDIxsjBT0lEKTi0uzszPAykwrAUA3IBhjiwAAAA="/>
  </w:docVars>
  <w:rsids>
    <w:rsidRoot w:val="002372D9"/>
    <w:rsid w:val="0001252D"/>
    <w:rsid w:val="000330FF"/>
    <w:rsid w:val="00033EC6"/>
    <w:rsid w:val="0003588C"/>
    <w:rsid w:val="000413B6"/>
    <w:rsid w:val="00042285"/>
    <w:rsid w:val="000453A5"/>
    <w:rsid w:val="00060558"/>
    <w:rsid w:val="00084288"/>
    <w:rsid w:val="00085C04"/>
    <w:rsid w:val="000874D5"/>
    <w:rsid w:val="000955AD"/>
    <w:rsid w:val="0009731E"/>
    <w:rsid w:val="000A07F9"/>
    <w:rsid w:val="000A696D"/>
    <w:rsid w:val="000B12F5"/>
    <w:rsid w:val="000B211E"/>
    <w:rsid w:val="000B7434"/>
    <w:rsid w:val="000D18E4"/>
    <w:rsid w:val="000D3007"/>
    <w:rsid w:val="000E42A1"/>
    <w:rsid w:val="000F53F8"/>
    <w:rsid w:val="000F62FC"/>
    <w:rsid w:val="0010301E"/>
    <w:rsid w:val="00104DD5"/>
    <w:rsid w:val="0010593B"/>
    <w:rsid w:val="0012154F"/>
    <w:rsid w:val="00130185"/>
    <w:rsid w:val="0013674E"/>
    <w:rsid w:val="00162E67"/>
    <w:rsid w:val="00174D69"/>
    <w:rsid w:val="00184F02"/>
    <w:rsid w:val="00193B66"/>
    <w:rsid w:val="00195520"/>
    <w:rsid w:val="001B1B00"/>
    <w:rsid w:val="001B4060"/>
    <w:rsid w:val="001B7C11"/>
    <w:rsid w:val="001C5AE0"/>
    <w:rsid w:val="001C7814"/>
    <w:rsid w:val="001E0475"/>
    <w:rsid w:val="001E3795"/>
    <w:rsid w:val="00212478"/>
    <w:rsid w:val="00214D6D"/>
    <w:rsid w:val="00234B32"/>
    <w:rsid w:val="002372D9"/>
    <w:rsid w:val="00237FD4"/>
    <w:rsid w:val="0025725C"/>
    <w:rsid w:val="00260A6E"/>
    <w:rsid w:val="002801D7"/>
    <w:rsid w:val="0028457A"/>
    <w:rsid w:val="00294BF2"/>
    <w:rsid w:val="002A1AC7"/>
    <w:rsid w:val="002B0EAB"/>
    <w:rsid w:val="002B77EC"/>
    <w:rsid w:val="002C56E4"/>
    <w:rsid w:val="002E1629"/>
    <w:rsid w:val="002E62C2"/>
    <w:rsid w:val="002F08CF"/>
    <w:rsid w:val="002F0C96"/>
    <w:rsid w:val="002F3C10"/>
    <w:rsid w:val="002F44F3"/>
    <w:rsid w:val="002F67F7"/>
    <w:rsid w:val="0031018B"/>
    <w:rsid w:val="00313DE9"/>
    <w:rsid w:val="0031652F"/>
    <w:rsid w:val="00345847"/>
    <w:rsid w:val="00345F7C"/>
    <w:rsid w:val="003526C6"/>
    <w:rsid w:val="00362E10"/>
    <w:rsid w:val="00380906"/>
    <w:rsid w:val="00394B29"/>
    <w:rsid w:val="003A1414"/>
    <w:rsid w:val="003A4FE8"/>
    <w:rsid w:val="003A5361"/>
    <w:rsid w:val="003C7474"/>
    <w:rsid w:val="003D4EC9"/>
    <w:rsid w:val="003D5B6F"/>
    <w:rsid w:val="003E6C21"/>
    <w:rsid w:val="003E7735"/>
    <w:rsid w:val="003F7BE0"/>
    <w:rsid w:val="004130F3"/>
    <w:rsid w:val="0041762A"/>
    <w:rsid w:val="00425198"/>
    <w:rsid w:val="00435C82"/>
    <w:rsid w:val="00447189"/>
    <w:rsid w:val="00450225"/>
    <w:rsid w:val="00451316"/>
    <w:rsid w:val="00451411"/>
    <w:rsid w:val="00464CA1"/>
    <w:rsid w:val="004836A7"/>
    <w:rsid w:val="004B5DEB"/>
    <w:rsid w:val="004D0AF6"/>
    <w:rsid w:val="004D2A8E"/>
    <w:rsid w:val="004E37F9"/>
    <w:rsid w:val="004F09AA"/>
    <w:rsid w:val="00502CF1"/>
    <w:rsid w:val="00503FCE"/>
    <w:rsid w:val="005066A1"/>
    <w:rsid w:val="0051268E"/>
    <w:rsid w:val="00524CD2"/>
    <w:rsid w:val="005271FE"/>
    <w:rsid w:val="00530FA3"/>
    <w:rsid w:val="00542FBC"/>
    <w:rsid w:val="00551D5C"/>
    <w:rsid w:val="0055709B"/>
    <w:rsid w:val="00564FD8"/>
    <w:rsid w:val="00567DB8"/>
    <w:rsid w:val="00574A98"/>
    <w:rsid w:val="005846BF"/>
    <w:rsid w:val="00594FD7"/>
    <w:rsid w:val="005A2404"/>
    <w:rsid w:val="005A6F1A"/>
    <w:rsid w:val="005B05E9"/>
    <w:rsid w:val="005B0C9D"/>
    <w:rsid w:val="005C4F1C"/>
    <w:rsid w:val="005D69C6"/>
    <w:rsid w:val="005E5914"/>
    <w:rsid w:val="005F0884"/>
    <w:rsid w:val="005F32BE"/>
    <w:rsid w:val="005F6529"/>
    <w:rsid w:val="005F7542"/>
    <w:rsid w:val="005F766E"/>
    <w:rsid w:val="006009FD"/>
    <w:rsid w:val="00603261"/>
    <w:rsid w:val="006159D9"/>
    <w:rsid w:val="0062536F"/>
    <w:rsid w:val="0062561B"/>
    <w:rsid w:val="00634D32"/>
    <w:rsid w:val="00652F59"/>
    <w:rsid w:val="00662B29"/>
    <w:rsid w:val="00667245"/>
    <w:rsid w:val="00670B80"/>
    <w:rsid w:val="00671AC9"/>
    <w:rsid w:val="00677FCC"/>
    <w:rsid w:val="006972E9"/>
    <w:rsid w:val="006A090E"/>
    <w:rsid w:val="006A2B90"/>
    <w:rsid w:val="006A30E2"/>
    <w:rsid w:val="006C3C17"/>
    <w:rsid w:val="006C71B9"/>
    <w:rsid w:val="006C7BBB"/>
    <w:rsid w:val="006D170D"/>
    <w:rsid w:val="006E339E"/>
    <w:rsid w:val="006E375F"/>
    <w:rsid w:val="006F1F7A"/>
    <w:rsid w:val="00703270"/>
    <w:rsid w:val="0074647D"/>
    <w:rsid w:val="00751131"/>
    <w:rsid w:val="007522F4"/>
    <w:rsid w:val="00752AC9"/>
    <w:rsid w:val="00761F28"/>
    <w:rsid w:val="00762381"/>
    <w:rsid w:val="0078305C"/>
    <w:rsid w:val="00790D2B"/>
    <w:rsid w:val="007C303C"/>
    <w:rsid w:val="007C778E"/>
    <w:rsid w:val="007E49F2"/>
    <w:rsid w:val="00801D03"/>
    <w:rsid w:val="0083066D"/>
    <w:rsid w:val="00830A6E"/>
    <w:rsid w:val="008449C0"/>
    <w:rsid w:val="008654FE"/>
    <w:rsid w:val="00876F12"/>
    <w:rsid w:val="00883F17"/>
    <w:rsid w:val="00890546"/>
    <w:rsid w:val="008975EA"/>
    <w:rsid w:val="00897F8A"/>
    <w:rsid w:val="008C04DB"/>
    <w:rsid w:val="008C1D38"/>
    <w:rsid w:val="008C5186"/>
    <w:rsid w:val="008D0CEB"/>
    <w:rsid w:val="008D707C"/>
    <w:rsid w:val="008D715D"/>
    <w:rsid w:val="008E407E"/>
    <w:rsid w:val="00925A56"/>
    <w:rsid w:val="00930208"/>
    <w:rsid w:val="0093686D"/>
    <w:rsid w:val="00942605"/>
    <w:rsid w:val="0094455B"/>
    <w:rsid w:val="009506AD"/>
    <w:rsid w:val="00953FD1"/>
    <w:rsid w:val="009567A7"/>
    <w:rsid w:val="00966A26"/>
    <w:rsid w:val="0097286F"/>
    <w:rsid w:val="00986F02"/>
    <w:rsid w:val="009911B2"/>
    <w:rsid w:val="009A1478"/>
    <w:rsid w:val="009A4170"/>
    <w:rsid w:val="009B2A1A"/>
    <w:rsid w:val="009C4255"/>
    <w:rsid w:val="009C6607"/>
    <w:rsid w:val="009D49FF"/>
    <w:rsid w:val="009D4E07"/>
    <w:rsid w:val="009E0270"/>
    <w:rsid w:val="009E0492"/>
    <w:rsid w:val="00A035C7"/>
    <w:rsid w:val="00A06F3D"/>
    <w:rsid w:val="00A176C9"/>
    <w:rsid w:val="00A52D3C"/>
    <w:rsid w:val="00A61EC1"/>
    <w:rsid w:val="00A823A6"/>
    <w:rsid w:val="00A84D17"/>
    <w:rsid w:val="00A95D1C"/>
    <w:rsid w:val="00A97B4A"/>
    <w:rsid w:val="00AA0593"/>
    <w:rsid w:val="00AA4E06"/>
    <w:rsid w:val="00AC2AA8"/>
    <w:rsid w:val="00AC31FF"/>
    <w:rsid w:val="00AE4D22"/>
    <w:rsid w:val="00B079CD"/>
    <w:rsid w:val="00B155D5"/>
    <w:rsid w:val="00B15667"/>
    <w:rsid w:val="00B165C5"/>
    <w:rsid w:val="00B16AEF"/>
    <w:rsid w:val="00B201F5"/>
    <w:rsid w:val="00B236D0"/>
    <w:rsid w:val="00B37671"/>
    <w:rsid w:val="00B5121E"/>
    <w:rsid w:val="00B54D96"/>
    <w:rsid w:val="00B55404"/>
    <w:rsid w:val="00B6241C"/>
    <w:rsid w:val="00B77707"/>
    <w:rsid w:val="00B84967"/>
    <w:rsid w:val="00B918BB"/>
    <w:rsid w:val="00B97A77"/>
    <w:rsid w:val="00BA597D"/>
    <w:rsid w:val="00BA7771"/>
    <w:rsid w:val="00C04C01"/>
    <w:rsid w:val="00C25FC1"/>
    <w:rsid w:val="00C337A7"/>
    <w:rsid w:val="00C35371"/>
    <w:rsid w:val="00C47C28"/>
    <w:rsid w:val="00C52BED"/>
    <w:rsid w:val="00C5406B"/>
    <w:rsid w:val="00C72A2D"/>
    <w:rsid w:val="00C862C1"/>
    <w:rsid w:val="00C92875"/>
    <w:rsid w:val="00CA2B64"/>
    <w:rsid w:val="00CC114A"/>
    <w:rsid w:val="00CC2C50"/>
    <w:rsid w:val="00CC5059"/>
    <w:rsid w:val="00CF008D"/>
    <w:rsid w:val="00CF6A63"/>
    <w:rsid w:val="00D1434E"/>
    <w:rsid w:val="00D1635A"/>
    <w:rsid w:val="00D5044A"/>
    <w:rsid w:val="00D57331"/>
    <w:rsid w:val="00D702E4"/>
    <w:rsid w:val="00D74C6D"/>
    <w:rsid w:val="00D75FAE"/>
    <w:rsid w:val="00D94525"/>
    <w:rsid w:val="00DA2006"/>
    <w:rsid w:val="00DA2027"/>
    <w:rsid w:val="00DD1349"/>
    <w:rsid w:val="00DE52EC"/>
    <w:rsid w:val="00DE67BB"/>
    <w:rsid w:val="00DE7685"/>
    <w:rsid w:val="00E07AD6"/>
    <w:rsid w:val="00E201BD"/>
    <w:rsid w:val="00E3253A"/>
    <w:rsid w:val="00E60F93"/>
    <w:rsid w:val="00E657FE"/>
    <w:rsid w:val="00E70F05"/>
    <w:rsid w:val="00E73B28"/>
    <w:rsid w:val="00E93907"/>
    <w:rsid w:val="00E95EC8"/>
    <w:rsid w:val="00E97137"/>
    <w:rsid w:val="00EA4FCA"/>
    <w:rsid w:val="00EB00A5"/>
    <w:rsid w:val="00EB6B25"/>
    <w:rsid w:val="00EC5680"/>
    <w:rsid w:val="00EC5D82"/>
    <w:rsid w:val="00EE6E10"/>
    <w:rsid w:val="00EF46F0"/>
    <w:rsid w:val="00EF6D2F"/>
    <w:rsid w:val="00F0406F"/>
    <w:rsid w:val="00F077BA"/>
    <w:rsid w:val="00F1098D"/>
    <w:rsid w:val="00F37DAA"/>
    <w:rsid w:val="00F473D6"/>
    <w:rsid w:val="00F502D9"/>
    <w:rsid w:val="00F5150D"/>
    <w:rsid w:val="00F52292"/>
    <w:rsid w:val="00F61E93"/>
    <w:rsid w:val="00F751D6"/>
    <w:rsid w:val="00F87D4A"/>
    <w:rsid w:val="00F92C6F"/>
    <w:rsid w:val="00FB18E2"/>
    <w:rsid w:val="00FC34D8"/>
    <w:rsid w:val="00FC6209"/>
    <w:rsid w:val="00FD0414"/>
    <w:rsid w:val="00FD1EC3"/>
    <w:rsid w:val="00FD3955"/>
    <w:rsid w:val="00FF0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A477"/>
  <w15:docId w15:val="{E1ECBDA5-BBA1-40CF-BDB6-5EFC0667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2BE"/>
  </w:style>
  <w:style w:type="paragraph" w:styleId="Heading1">
    <w:name w:val="heading 1"/>
    <w:basedOn w:val="Normal"/>
    <w:next w:val="Normal"/>
    <w:link w:val="Heading1Char"/>
    <w:uiPriority w:val="9"/>
    <w:qFormat/>
    <w:rsid w:val="00294BF2"/>
    <w:pPr>
      <w:keepNext/>
      <w:keepLines/>
      <w:spacing w:before="240" w:after="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294BF2"/>
    <w:pPr>
      <w:keepNext/>
      <w:keepLines/>
      <w:spacing w:before="120" w:after="12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semiHidden/>
    <w:unhideWhenUsed/>
    <w:qFormat/>
    <w:rsid w:val="009911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372D9"/>
    <w:pPr>
      <w:spacing w:line="240" w:lineRule="auto"/>
    </w:pPr>
    <w:rPr>
      <w:sz w:val="20"/>
      <w:szCs w:val="20"/>
    </w:rPr>
  </w:style>
  <w:style w:type="character" w:customStyle="1" w:styleId="CommentTextChar">
    <w:name w:val="Comment Text Char"/>
    <w:basedOn w:val="DefaultParagraphFont"/>
    <w:link w:val="CommentText"/>
    <w:rsid w:val="002372D9"/>
    <w:rPr>
      <w:sz w:val="20"/>
      <w:szCs w:val="20"/>
    </w:rPr>
  </w:style>
  <w:style w:type="table" w:styleId="TableGrid">
    <w:name w:val="Table Grid"/>
    <w:basedOn w:val="TableNormal"/>
    <w:rsid w:val="002372D9"/>
    <w:pPr>
      <w:spacing w:before="120"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372D9"/>
    <w:rPr>
      <w:sz w:val="16"/>
      <w:szCs w:val="16"/>
    </w:rPr>
  </w:style>
  <w:style w:type="paragraph" w:styleId="BalloonText">
    <w:name w:val="Balloon Text"/>
    <w:basedOn w:val="Normal"/>
    <w:link w:val="BalloonTextChar"/>
    <w:uiPriority w:val="99"/>
    <w:semiHidden/>
    <w:unhideWhenUsed/>
    <w:rsid w:val="0023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2D9"/>
    <w:rPr>
      <w:rFonts w:ascii="Segoe UI" w:hAnsi="Segoe UI" w:cs="Segoe UI"/>
      <w:sz w:val="18"/>
      <w:szCs w:val="18"/>
    </w:rPr>
  </w:style>
  <w:style w:type="paragraph" w:styleId="ListParagraph">
    <w:name w:val="List Paragraph"/>
    <w:basedOn w:val="Normal"/>
    <w:uiPriority w:val="34"/>
    <w:qFormat/>
    <w:rsid w:val="0062561B"/>
    <w:pPr>
      <w:ind w:left="720"/>
      <w:contextualSpacing/>
    </w:pPr>
  </w:style>
  <w:style w:type="paragraph" w:customStyle="1" w:styleId="CG2">
    <w:name w:val="CG2"/>
    <w:basedOn w:val="Heading3"/>
    <w:link w:val="CG2Car"/>
    <w:qFormat/>
    <w:rsid w:val="009911B2"/>
    <w:pPr>
      <w:keepNext w:val="0"/>
      <w:keepLines w:val="0"/>
      <w:tabs>
        <w:tab w:val="left" w:pos="576"/>
      </w:tabs>
      <w:suppressAutoHyphens/>
      <w:spacing w:before="142" w:line="240" w:lineRule="auto"/>
      <w:ind w:left="578" w:hanging="578"/>
    </w:pPr>
    <w:rPr>
      <w:rFonts w:ascii="Arial" w:eastAsia="Times New Roman" w:hAnsi="Arial" w:cs="Times New Roman"/>
      <w:b/>
      <w:color w:val="auto"/>
      <w:sz w:val="22"/>
      <w:szCs w:val="20"/>
      <w:lang w:val="en-US"/>
    </w:rPr>
  </w:style>
  <w:style w:type="character" w:customStyle="1" w:styleId="CG2Car">
    <w:name w:val="CG2 Car"/>
    <w:link w:val="CG2"/>
    <w:locked/>
    <w:rsid w:val="009911B2"/>
    <w:rPr>
      <w:rFonts w:ascii="Arial" w:eastAsia="Times New Roman" w:hAnsi="Arial" w:cs="Times New Roman"/>
      <w:b/>
      <w:szCs w:val="20"/>
      <w:lang w:val="en-US"/>
    </w:rPr>
  </w:style>
  <w:style w:type="character" w:customStyle="1" w:styleId="Heading3Char">
    <w:name w:val="Heading 3 Char"/>
    <w:basedOn w:val="DefaultParagraphFont"/>
    <w:link w:val="Heading3"/>
    <w:uiPriority w:val="9"/>
    <w:semiHidden/>
    <w:rsid w:val="009911B2"/>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52D3C"/>
    <w:rPr>
      <w:b/>
      <w:bCs/>
    </w:rPr>
  </w:style>
  <w:style w:type="character" w:customStyle="1" w:styleId="CommentSubjectChar">
    <w:name w:val="Comment Subject Char"/>
    <w:basedOn w:val="CommentTextChar"/>
    <w:link w:val="CommentSubject"/>
    <w:uiPriority w:val="99"/>
    <w:semiHidden/>
    <w:rsid w:val="00A52D3C"/>
    <w:rPr>
      <w:b/>
      <w:bCs/>
      <w:sz w:val="20"/>
      <w:szCs w:val="20"/>
    </w:rPr>
  </w:style>
  <w:style w:type="paragraph" w:styleId="Revision">
    <w:name w:val="Revision"/>
    <w:hidden/>
    <w:uiPriority w:val="99"/>
    <w:semiHidden/>
    <w:rsid w:val="00D1434E"/>
    <w:pPr>
      <w:spacing w:after="0" w:line="240" w:lineRule="auto"/>
    </w:pPr>
  </w:style>
  <w:style w:type="paragraph" w:styleId="FootnoteText">
    <w:name w:val="footnote text"/>
    <w:aliases w:val="fn,single space,footnote text"/>
    <w:basedOn w:val="Normal"/>
    <w:link w:val="FootnoteTextChar"/>
    <w:rsid w:val="00C5406B"/>
    <w:pPr>
      <w:tabs>
        <w:tab w:val="left" w:pos="284"/>
      </w:tabs>
      <w:spacing w:before="120" w:after="0" w:line="240" w:lineRule="auto"/>
      <w:ind w:left="284" w:hanging="284"/>
    </w:pPr>
    <w:rPr>
      <w:rFonts w:eastAsia="Times New Roman" w:cs="Times New Roman"/>
      <w:sz w:val="16"/>
      <w:szCs w:val="20"/>
    </w:rPr>
  </w:style>
  <w:style w:type="character" w:customStyle="1" w:styleId="FootnoteTextChar">
    <w:name w:val="Footnote Text Char"/>
    <w:aliases w:val="fn Char,single space Char,footnote text Char"/>
    <w:basedOn w:val="DefaultParagraphFont"/>
    <w:link w:val="FootnoteText"/>
    <w:rsid w:val="00C5406B"/>
    <w:rPr>
      <w:rFonts w:eastAsia="Times New Roman" w:cs="Times New Roman"/>
      <w:sz w:val="16"/>
      <w:szCs w:val="20"/>
    </w:rPr>
  </w:style>
  <w:style w:type="character" w:styleId="FootnoteReference">
    <w:name w:val="footnote reference"/>
    <w:basedOn w:val="DefaultParagraphFont"/>
    <w:rsid w:val="00C5406B"/>
    <w:rPr>
      <w:vertAlign w:val="superscript"/>
    </w:rPr>
  </w:style>
  <w:style w:type="paragraph" w:styleId="Caption">
    <w:name w:val="caption"/>
    <w:basedOn w:val="Normal"/>
    <w:next w:val="Normal"/>
    <w:uiPriority w:val="35"/>
    <w:unhideWhenUsed/>
    <w:qFormat/>
    <w:rsid w:val="00DE52EC"/>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94BF2"/>
    <w:rPr>
      <w:rFonts w:ascii="Arial" w:eastAsiaTheme="majorEastAsia" w:hAnsi="Arial" w:cstheme="majorBidi"/>
      <w:b/>
      <w:color w:val="FFFFFF" w:themeColor="background1"/>
      <w:sz w:val="32"/>
      <w:szCs w:val="32"/>
    </w:rPr>
  </w:style>
  <w:style w:type="paragraph" w:styleId="Header">
    <w:name w:val="header"/>
    <w:basedOn w:val="Normal"/>
    <w:link w:val="HeaderChar"/>
    <w:uiPriority w:val="99"/>
    <w:unhideWhenUsed/>
    <w:rsid w:val="0055709B"/>
    <w:pPr>
      <w:tabs>
        <w:tab w:val="center" w:pos="4703"/>
        <w:tab w:val="right" w:pos="9406"/>
      </w:tabs>
      <w:spacing w:after="0" w:line="240" w:lineRule="auto"/>
    </w:pPr>
  </w:style>
  <w:style w:type="character" w:customStyle="1" w:styleId="HeaderChar">
    <w:name w:val="Header Char"/>
    <w:basedOn w:val="DefaultParagraphFont"/>
    <w:link w:val="Header"/>
    <w:uiPriority w:val="99"/>
    <w:rsid w:val="0055709B"/>
  </w:style>
  <w:style w:type="paragraph" w:styleId="Footer">
    <w:name w:val="footer"/>
    <w:basedOn w:val="Normal"/>
    <w:link w:val="FooterChar"/>
    <w:uiPriority w:val="99"/>
    <w:unhideWhenUsed/>
    <w:rsid w:val="0055709B"/>
    <w:pPr>
      <w:tabs>
        <w:tab w:val="center" w:pos="4703"/>
        <w:tab w:val="right" w:pos="9406"/>
      </w:tabs>
      <w:spacing w:after="0" w:line="240" w:lineRule="auto"/>
    </w:pPr>
  </w:style>
  <w:style w:type="character" w:customStyle="1" w:styleId="FooterChar">
    <w:name w:val="Footer Char"/>
    <w:basedOn w:val="DefaultParagraphFont"/>
    <w:link w:val="Footer"/>
    <w:uiPriority w:val="99"/>
    <w:rsid w:val="0055709B"/>
  </w:style>
  <w:style w:type="character" w:customStyle="1" w:styleId="Heading2Char">
    <w:name w:val="Heading 2 Char"/>
    <w:basedOn w:val="DefaultParagraphFont"/>
    <w:link w:val="Heading2"/>
    <w:uiPriority w:val="9"/>
    <w:rsid w:val="00294BF2"/>
    <w:rPr>
      <w:rFonts w:ascii="Arial" w:eastAsiaTheme="majorEastAsia" w:hAnsi="Arial" w:cstheme="majorBidi"/>
      <w:b/>
      <w:color w:val="000000" w:themeColor="text1"/>
      <w:szCs w:val="26"/>
    </w:rPr>
  </w:style>
  <w:style w:type="table" w:customStyle="1" w:styleId="TableGrid1">
    <w:name w:val="Table Grid1"/>
    <w:basedOn w:val="TableNormal"/>
    <w:next w:val="TableGrid"/>
    <w:rsid w:val="00260A6E"/>
    <w:pPr>
      <w:spacing w:after="0" w:line="240" w:lineRule="auto"/>
    </w:pPr>
    <w:rPr>
      <w:rFonts w:eastAsia="Times New Roman"/>
      <w:sz w:val="20"/>
      <w:lang w:eastAsia="zh-C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56403">
      <w:bodyDiv w:val="1"/>
      <w:marLeft w:val="0"/>
      <w:marRight w:val="0"/>
      <w:marTop w:val="0"/>
      <w:marBottom w:val="0"/>
      <w:divBdr>
        <w:top w:val="none" w:sz="0" w:space="0" w:color="auto"/>
        <w:left w:val="none" w:sz="0" w:space="0" w:color="auto"/>
        <w:bottom w:val="none" w:sz="0" w:space="0" w:color="auto"/>
        <w:right w:val="none" w:sz="0" w:space="0" w:color="auto"/>
      </w:divBdr>
    </w:div>
    <w:div w:id="958218196">
      <w:bodyDiv w:val="1"/>
      <w:marLeft w:val="0"/>
      <w:marRight w:val="0"/>
      <w:marTop w:val="0"/>
      <w:marBottom w:val="0"/>
      <w:divBdr>
        <w:top w:val="none" w:sz="0" w:space="0" w:color="auto"/>
        <w:left w:val="none" w:sz="0" w:space="0" w:color="auto"/>
        <w:bottom w:val="none" w:sz="0" w:space="0" w:color="auto"/>
        <w:right w:val="none" w:sz="0" w:space="0" w:color="auto"/>
      </w:divBdr>
    </w:div>
    <w:div w:id="10164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96F1-3689-4DE5-8AF5-BE4F7452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17</Pages>
  <Words>4814</Words>
  <Characters>27442</Characters>
  <Application>Microsoft Office Word</Application>
  <DocSecurity>0</DocSecurity>
  <Lines>228</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ERM</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Chrysikos</dc:creator>
  <cp:keywords/>
  <dc:description/>
  <cp:lastModifiedBy>s.neshila@dw-namibia.org</cp:lastModifiedBy>
  <cp:revision>5</cp:revision>
  <dcterms:created xsi:type="dcterms:W3CDTF">2021-03-29T12:37:00Z</dcterms:created>
  <dcterms:modified xsi:type="dcterms:W3CDTF">2024-03-13T07:42:00Z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